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D" w:rsidRDefault="00B717D2" w:rsidP="00B717D2">
      <w:pPr>
        <w:jc w:val="center"/>
        <w:rPr>
          <w:b/>
        </w:rPr>
      </w:pPr>
      <w:r>
        <w:rPr>
          <w:b/>
        </w:rPr>
        <w:t>GridWorld Test Review</w:t>
      </w:r>
    </w:p>
    <w:p w:rsidR="00A442C1" w:rsidRDefault="00A442C1" w:rsidP="00B717D2">
      <w:r w:rsidRPr="00A442C1">
        <w:rPr>
          <w:b/>
        </w:rPr>
        <w:t>Part I</w:t>
      </w:r>
      <w:r w:rsidR="00B717D2" w:rsidRPr="00A442C1">
        <w:rPr>
          <w:b/>
        </w:rPr>
        <w:t xml:space="preserve"> –</w:t>
      </w:r>
      <w:r w:rsidR="00B717D2">
        <w:t xml:space="preserve"> </w:t>
      </w:r>
      <w:r w:rsidR="00B717D2" w:rsidRPr="00A442C1">
        <w:rPr>
          <w:b/>
        </w:rPr>
        <w:t>Write the code</w:t>
      </w:r>
    </w:p>
    <w:p w:rsidR="00B717D2" w:rsidRDefault="00B717D2" w:rsidP="00B717D2">
      <w:r>
        <w:t>You can assume the code you write will be called from an Actor object during its Act method.</w:t>
      </w:r>
      <w:r w:rsidR="00A442C1">
        <w:t xml:space="preserve">  Any references made to “the Actor” are the Actor who is called the act method.</w:t>
      </w:r>
    </w:p>
    <w:p w:rsidR="00B717D2" w:rsidRDefault="00B717D2" w:rsidP="00B717D2">
      <w:pPr>
        <w:pStyle w:val="ListParagraph"/>
        <w:numPr>
          <w:ilvl w:val="0"/>
          <w:numId w:val="1"/>
        </w:numPr>
      </w:pPr>
      <w:r>
        <w:t>Set the direction of an Actor to face south.</w:t>
      </w:r>
    </w:p>
    <w:p w:rsidR="00A442C1" w:rsidRDefault="00A442C1" w:rsidP="00A442C1"/>
    <w:p w:rsidR="00467776" w:rsidRDefault="00467776" w:rsidP="00A442C1"/>
    <w:p w:rsidR="00A442C1" w:rsidRDefault="00A442C1" w:rsidP="00B717D2">
      <w:pPr>
        <w:pStyle w:val="ListParagraph"/>
        <w:numPr>
          <w:ilvl w:val="0"/>
          <w:numId w:val="1"/>
        </w:numPr>
      </w:pPr>
      <w:r>
        <w:t>Count the number of empty Location surrounding the Actor.</w:t>
      </w:r>
    </w:p>
    <w:p w:rsidR="00A442C1" w:rsidRDefault="00A442C1" w:rsidP="00A442C1">
      <w:pPr>
        <w:pStyle w:val="ListParagraph"/>
      </w:pPr>
    </w:p>
    <w:p w:rsidR="00467776" w:rsidRDefault="00467776" w:rsidP="00A442C1">
      <w:pPr>
        <w:pStyle w:val="ListParagraph"/>
      </w:pPr>
    </w:p>
    <w:p w:rsidR="00A442C1" w:rsidRDefault="00A442C1" w:rsidP="00A442C1"/>
    <w:p w:rsidR="00B717D2" w:rsidRDefault="00B717D2" w:rsidP="00B717D2">
      <w:pPr>
        <w:pStyle w:val="ListParagraph"/>
        <w:numPr>
          <w:ilvl w:val="0"/>
          <w:numId w:val="1"/>
        </w:numPr>
      </w:pPr>
      <w:r>
        <w:t>Remove all Rocks from the grid.</w:t>
      </w:r>
    </w:p>
    <w:p w:rsidR="00A442C1" w:rsidRDefault="00A442C1" w:rsidP="00A442C1"/>
    <w:p w:rsidR="00A442C1" w:rsidRDefault="00A442C1" w:rsidP="00A442C1"/>
    <w:p w:rsidR="00467776" w:rsidRDefault="00467776" w:rsidP="00A442C1"/>
    <w:p w:rsidR="00B717D2" w:rsidRDefault="00B717D2" w:rsidP="00B717D2">
      <w:pPr>
        <w:pStyle w:val="ListParagraph"/>
        <w:numPr>
          <w:ilvl w:val="0"/>
          <w:numId w:val="1"/>
        </w:numPr>
      </w:pPr>
      <w:r>
        <w:t xml:space="preserve">If the Location NE of </w:t>
      </w:r>
      <w:r w:rsidR="00A442C1">
        <w:t>the</w:t>
      </w:r>
      <w:r>
        <w:t xml:space="preserve"> Actor is on the Grid, add an orange Flower there.</w:t>
      </w:r>
    </w:p>
    <w:p w:rsidR="00A442C1" w:rsidRDefault="00A442C1" w:rsidP="00A442C1"/>
    <w:p w:rsidR="00A442C1" w:rsidRDefault="00A442C1" w:rsidP="00A442C1"/>
    <w:p w:rsidR="00467776" w:rsidRDefault="00467776" w:rsidP="00A442C1"/>
    <w:p w:rsidR="00B717D2" w:rsidRDefault="00B717D2" w:rsidP="00B717D2">
      <w:pPr>
        <w:pStyle w:val="ListParagraph"/>
        <w:numPr>
          <w:ilvl w:val="0"/>
          <w:numId w:val="1"/>
        </w:numPr>
      </w:pPr>
      <w:r>
        <w:t>Find all adjacent Critters and change their color to match the Actor.</w:t>
      </w:r>
    </w:p>
    <w:p w:rsidR="00A442C1" w:rsidRDefault="00A442C1" w:rsidP="00A442C1"/>
    <w:p w:rsidR="00A442C1" w:rsidRDefault="00A442C1" w:rsidP="00A442C1"/>
    <w:p w:rsidR="00467776" w:rsidRDefault="00467776" w:rsidP="00A442C1"/>
    <w:p w:rsidR="00A442C1" w:rsidRDefault="00A442C1" w:rsidP="00B717D2">
      <w:pPr>
        <w:pStyle w:val="ListParagraph"/>
        <w:numPr>
          <w:ilvl w:val="0"/>
          <w:numId w:val="1"/>
        </w:numPr>
      </w:pPr>
      <w:r>
        <w:t>Add a Critter to the Location behind the Actor</w:t>
      </w:r>
    </w:p>
    <w:p w:rsidR="00A442C1" w:rsidRDefault="00A442C1" w:rsidP="00A442C1">
      <w:pPr>
        <w:pStyle w:val="ListParagraph"/>
      </w:pPr>
    </w:p>
    <w:p w:rsidR="00A442C1" w:rsidRDefault="00A442C1" w:rsidP="00A442C1">
      <w:pPr>
        <w:pStyle w:val="ListParagraph"/>
      </w:pPr>
    </w:p>
    <w:p w:rsidR="00467776" w:rsidRDefault="00467776" w:rsidP="00A442C1">
      <w:pPr>
        <w:pStyle w:val="ListParagraph"/>
      </w:pPr>
    </w:p>
    <w:p w:rsidR="00A442C1" w:rsidRDefault="00A442C1" w:rsidP="00A442C1">
      <w:pPr>
        <w:pStyle w:val="ListParagraph"/>
      </w:pPr>
    </w:p>
    <w:p w:rsidR="00A442C1" w:rsidRDefault="00A442C1" w:rsidP="00B717D2">
      <w:pPr>
        <w:pStyle w:val="ListParagraph"/>
        <w:numPr>
          <w:ilvl w:val="0"/>
          <w:numId w:val="1"/>
        </w:numPr>
      </w:pPr>
      <w:r>
        <w:t xml:space="preserve">Find all the Bugs in the same row as the Actor and make them face </w:t>
      </w:r>
      <w:proofErr w:type="gramStart"/>
      <w:r>
        <w:t>East</w:t>
      </w:r>
      <w:proofErr w:type="gramEnd"/>
      <w:r>
        <w:t>.</w:t>
      </w:r>
    </w:p>
    <w:p w:rsidR="00A442C1" w:rsidRDefault="00A442C1" w:rsidP="00A442C1"/>
    <w:p w:rsidR="00A442C1" w:rsidRDefault="00A442C1" w:rsidP="00A442C1"/>
    <w:p w:rsidR="00A442C1" w:rsidRDefault="00A442C1" w:rsidP="00A442C1">
      <w:r w:rsidRPr="00A442C1">
        <w:rPr>
          <w:b/>
        </w:rPr>
        <w:lastRenderedPageBreak/>
        <w:t>Part II – Design an Actor</w:t>
      </w:r>
    </w:p>
    <w:p w:rsidR="00A442C1" w:rsidRDefault="00A442C1" w:rsidP="00A442C1">
      <w:r>
        <w:t>This part will have you writing the code on paper</w:t>
      </w:r>
      <w:r w:rsidR="00467776">
        <w:t>.</w:t>
      </w:r>
    </w:p>
    <w:p w:rsidR="00A442C1" w:rsidRDefault="00A442C1" w:rsidP="00A442C1">
      <w:proofErr w:type="spellStart"/>
      <w:r>
        <w:t>TeleportBug</w:t>
      </w:r>
      <w:proofErr w:type="spellEnd"/>
      <w:r>
        <w:t xml:space="preserve"> </w:t>
      </w:r>
      <w:proofErr w:type="gramStart"/>
      <w:r>
        <w:t>–  The</w:t>
      </w:r>
      <w:proofErr w:type="gramEnd"/>
      <w:r>
        <w:t xml:space="preserve"> </w:t>
      </w:r>
      <w:proofErr w:type="spellStart"/>
      <w:r>
        <w:t>TeleportBug</w:t>
      </w:r>
      <w:proofErr w:type="spellEnd"/>
      <w:r>
        <w:t>, in its constructor will receive the direction it is facing</w:t>
      </w:r>
      <w:r w:rsidR="00467776">
        <w:t>(0, 45, 90)</w:t>
      </w:r>
      <w:r>
        <w:t>.</w:t>
      </w:r>
      <w:r w:rsidR="00467776">
        <w:t xml:space="preserve">  If the received direction isn’t divisible by 45, the </w:t>
      </w:r>
      <w:proofErr w:type="spellStart"/>
      <w:r w:rsidR="00467776">
        <w:t>TeleportBug</w:t>
      </w:r>
      <w:proofErr w:type="spellEnd"/>
      <w:r w:rsidR="00467776">
        <w:t xml:space="preserve"> will face north.</w:t>
      </w:r>
      <w:r>
        <w:t xml:space="preserve">  The </w:t>
      </w:r>
      <w:proofErr w:type="spellStart"/>
      <w:r>
        <w:t>TeleportBug</w:t>
      </w:r>
      <w:proofErr w:type="spellEnd"/>
      <w:r>
        <w:t xml:space="preserve"> never changes its direction.  When it cannot move ahead, due to another object, or hitting the edge of the Grid, it will teleport to a new Location that is empty, within the grid, the space that it teleports to, must have an empty space in front of it</w:t>
      </w:r>
      <w:r w:rsidR="00467776">
        <w:t xml:space="preserve">.  In other words, the </w:t>
      </w:r>
      <w:proofErr w:type="spellStart"/>
      <w:r w:rsidR="00467776">
        <w:t>TeleportBug</w:t>
      </w:r>
      <w:proofErr w:type="spellEnd"/>
      <w:r w:rsidR="00467776">
        <w:t xml:space="preserve"> won’t teleport to an empty space from which it cannot move forward.  So a </w:t>
      </w:r>
      <w:proofErr w:type="spellStart"/>
      <w:r w:rsidR="00467776">
        <w:t>TeleportBug</w:t>
      </w:r>
      <w:proofErr w:type="spellEnd"/>
      <w:r w:rsidR="00467776">
        <w:t xml:space="preserve"> shouldn’t teleport two steps in a row.</w:t>
      </w:r>
    </w:p>
    <w:p w:rsidR="00467776" w:rsidRPr="00A442C1" w:rsidRDefault="00467776" w:rsidP="00A442C1">
      <w:r>
        <w:t>Write this entire class below:</w:t>
      </w:r>
    </w:p>
    <w:p w:rsidR="00A442C1" w:rsidRPr="00B717D2" w:rsidRDefault="00A442C1" w:rsidP="00A442C1">
      <w:bookmarkStart w:id="0" w:name="_GoBack"/>
      <w:bookmarkEnd w:id="0"/>
    </w:p>
    <w:sectPr w:rsidR="00A442C1" w:rsidRPr="00B717D2" w:rsidSect="00B71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A0D"/>
    <w:multiLevelType w:val="hybridMultilevel"/>
    <w:tmpl w:val="6E04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2"/>
    <w:rsid w:val="001B5491"/>
    <w:rsid w:val="00467776"/>
    <w:rsid w:val="00623F01"/>
    <w:rsid w:val="00A442C1"/>
    <w:rsid w:val="00B717D2"/>
    <w:rsid w:val="00C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1</cp:revision>
  <dcterms:created xsi:type="dcterms:W3CDTF">2020-02-24T12:38:00Z</dcterms:created>
  <dcterms:modified xsi:type="dcterms:W3CDTF">2020-02-24T13:15:00Z</dcterms:modified>
</cp:coreProperties>
</file>