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4F" w:rsidRDefault="00F4469E" w:rsidP="00545B27">
      <w:pPr>
        <w:pStyle w:val="NoSpacing"/>
        <w:jc w:val="center"/>
        <w:rPr>
          <w:b/>
          <w:u w:val="single"/>
        </w:rPr>
      </w:pPr>
      <w:r w:rsidRPr="00F4469E">
        <w:rPr>
          <w:b/>
          <w:u w:val="single"/>
        </w:rPr>
        <w:t>Chapter 2 – Elementary Programming</w:t>
      </w:r>
    </w:p>
    <w:p w:rsidR="00F4469E" w:rsidRPr="00F4469E" w:rsidRDefault="00F4469E" w:rsidP="00F4469E">
      <w:pPr>
        <w:pStyle w:val="NoSpacing"/>
        <w:rPr>
          <w:b/>
          <w:u w:val="single"/>
        </w:rPr>
      </w:pPr>
    </w:p>
    <w:p w:rsidR="00F4469E" w:rsidRPr="00545B27" w:rsidRDefault="00F4469E" w:rsidP="00F4469E">
      <w:pPr>
        <w:pStyle w:val="NoSpacing"/>
        <w:rPr>
          <w:b/>
          <w:u w:val="single"/>
        </w:rPr>
      </w:pPr>
      <w:r w:rsidRPr="00545B27">
        <w:rPr>
          <w:b/>
          <w:u w:val="single"/>
        </w:rPr>
        <w:t>Starting a Java Program</w:t>
      </w:r>
    </w:p>
    <w:p w:rsidR="00F4469E" w:rsidRDefault="00F4469E" w:rsidP="00F4469E">
      <w:pPr>
        <w:pStyle w:val="NoSpacing"/>
        <w:numPr>
          <w:ilvl w:val="0"/>
          <w:numId w:val="1"/>
        </w:numPr>
      </w:pPr>
      <w:r>
        <w:t xml:space="preserve"> Java programs are built with </w:t>
      </w:r>
      <w:r w:rsidRPr="00F4469E">
        <w:rPr>
          <w:u w:val="single"/>
        </w:rPr>
        <w:t>classes</w:t>
      </w:r>
      <w:r>
        <w:t>.</w:t>
      </w:r>
    </w:p>
    <w:p w:rsidR="00F4469E" w:rsidRDefault="00F4469E" w:rsidP="00F4469E">
      <w:pPr>
        <w:pStyle w:val="NoSpacing"/>
        <w:numPr>
          <w:ilvl w:val="0"/>
          <w:numId w:val="1"/>
        </w:numPr>
      </w:pPr>
      <w:r>
        <w:t xml:space="preserve">Braces </w:t>
      </w:r>
      <w:r w:rsidR="00545B27">
        <w:t xml:space="preserve">{ } </w:t>
      </w:r>
      <w:r>
        <w:t>are used to start and end your class.</w:t>
      </w:r>
    </w:p>
    <w:p w:rsidR="00F4469E" w:rsidRDefault="00F4469E" w:rsidP="00F4469E">
      <w:pPr>
        <w:pStyle w:val="NoSpacing"/>
        <w:ind w:left="1440" w:firstLine="720"/>
      </w:pPr>
      <w:r>
        <w:t xml:space="preserve">public class </w:t>
      </w:r>
      <w:proofErr w:type="spellStart"/>
      <w:r>
        <w:t>ComputeArea</w:t>
      </w:r>
      <w:proofErr w:type="spellEnd"/>
      <w:r>
        <w:t xml:space="preserve"> {</w:t>
      </w:r>
    </w:p>
    <w:p w:rsidR="00F4469E" w:rsidRDefault="00F4469E" w:rsidP="00F4469E">
      <w:pPr>
        <w:pStyle w:val="NoSpacing"/>
        <w:ind w:left="2160" w:firstLine="720"/>
      </w:pPr>
      <w:r>
        <w:t>&lt;Program Code appears here&gt;</w:t>
      </w:r>
    </w:p>
    <w:p w:rsidR="00F4469E" w:rsidRPr="00F4469E" w:rsidRDefault="00F4469E" w:rsidP="00F4469E">
      <w:pPr>
        <w:pStyle w:val="NoSpacing"/>
        <w:ind w:left="4320"/>
      </w:pPr>
      <w:r>
        <w:t xml:space="preserve">    }</w:t>
      </w:r>
    </w:p>
    <w:p w:rsidR="00F4469E" w:rsidRPr="00545B27" w:rsidRDefault="00F4469E" w:rsidP="00F4469E">
      <w:pPr>
        <w:pStyle w:val="NoSpacing"/>
        <w:rPr>
          <w:b/>
          <w:u w:val="single"/>
        </w:rPr>
      </w:pPr>
      <w:r w:rsidRPr="00545B27">
        <w:rPr>
          <w:b/>
          <w:u w:val="single"/>
        </w:rPr>
        <w:t>Main Method</w:t>
      </w:r>
    </w:p>
    <w:p w:rsidR="00F4469E" w:rsidRDefault="00F4469E" w:rsidP="00F4469E">
      <w:pPr>
        <w:pStyle w:val="NoSpacing"/>
        <w:numPr>
          <w:ilvl w:val="0"/>
          <w:numId w:val="2"/>
        </w:numPr>
      </w:pPr>
      <w:r>
        <w:t xml:space="preserve"> The main method </w:t>
      </w:r>
      <w:r w:rsidR="002D46CB">
        <w:t>is where your java program starts itself.</w:t>
      </w:r>
    </w:p>
    <w:p w:rsidR="002D46CB" w:rsidRDefault="002D46CB" w:rsidP="00F4469E">
      <w:pPr>
        <w:pStyle w:val="NoSpacing"/>
        <w:numPr>
          <w:ilvl w:val="0"/>
          <w:numId w:val="2"/>
        </w:numPr>
      </w:pPr>
      <w:r>
        <w:t>Commands found in the main method will execute in a top-down fashion.</w:t>
      </w:r>
    </w:p>
    <w:p w:rsidR="00545B27" w:rsidRDefault="00545B27" w:rsidP="00F4469E">
      <w:pPr>
        <w:pStyle w:val="NoSpacing"/>
        <w:numPr>
          <w:ilvl w:val="0"/>
          <w:numId w:val="2"/>
        </w:numPr>
      </w:pPr>
      <w:r>
        <w:t>To begin with, all of our code will be placed inside the main method.</w:t>
      </w:r>
    </w:p>
    <w:p w:rsidR="002D46CB" w:rsidRDefault="002D46CB" w:rsidP="00F4469E">
      <w:pPr>
        <w:pStyle w:val="NoSpacing"/>
        <w:numPr>
          <w:ilvl w:val="0"/>
          <w:numId w:val="2"/>
        </w:numPr>
      </w:pPr>
      <w:r>
        <w:t>Braces are also used to start and end your main method</w:t>
      </w:r>
    </w:p>
    <w:p w:rsidR="002D46CB" w:rsidRDefault="005E330B" w:rsidP="002D46CB">
      <w:pPr>
        <w:pStyle w:val="NoSpacing"/>
        <w:ind w:left="1440"/>
      </w:pPr>
      <w:r>
        <w:t>p</w:t>
      </w:r>
      <w:r w:rsidR="002D46CB">
        <w:t>ublic static main void (String args[])</w:t>
      </w:r>
      <w:r w:rsidR="002D46CB">
        <w:tab/>
        <w:t>{</w:t>
      </w:r>
    </w:p>
    <w:p w:rsidR="002D46CB" w:rsidRDefault="002D46CB" w:rsidP="002D46CB">
      <w:pPr>
        <w:pStyle w:val="NoSpacing"/>
        <w:ind w:left="1440"/>
      </w:pPr>
      <w:r>
        <w:tab/>
        <w:t>&lt;</w:t>
      </w:r>
      <w:r w:rsidR="00545B27">
        <w:t xml:space="preserve">program </w:t>
      </w:r>
      <w:r>
        <w:t>code &gt;</w:t>
      </w:r>
    </w:p>
    <w:p w:rsidR="00577E61" w:rsidRDefault="00577E61" w:rsidP="002D46CB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  <w:t>}</w:t>
      </w:r>
    </w:p>
    <w:p w:rsidR="00577E61" w:rsidRDefault="00577E61" w:rsidP="00577E61">
      <w:pPr>
        <w:pStyle w:val="NoSpacing"/>
      </w:pPr>
      <w:r w:rsidRPr="00577E61">
        <w:rPr>
          <w:b/>
          <w:u w:val="single"/>
        </w:rPr>
        <w:t>Output</w:t>
      </w:r>
      <w:r w:rsidR="002D46CB">
        <w:tab/>
      </w:r>
    </w:p>
    <w:p w:rsidR="00577E61" w:rsidRDefault="00577E61" w:rsidP="00577E61">
      <w:pPr>
        <w:pStyle w:val="NoSpacing"/>
        <w:ind w:left="630" w:hanging="270"/>
      </w:pPr>
      <w:r>
        <w:t xml:space="preserve">1.  </w:t>
      </w:r>
      <w:proofErr w:type="spellStart"/>
      <w:r w:rsidRPr="00577E61">
        <w:rPr>
          <w:b/>
          <w:u w:val="single"/>
        </w:rPr>
        <w:t>System.out.println</w:t>
      </w:r>
      <w:proofErr w:type="spellEnd"/>
      <w:r w:rsidRPr="00577E61">
        <w:rPr>
          <w:b/>
          <w:u w:val="single"/>
        </w:rPr>
        <w:t>()</w:t>
      </w:r>
      <w:r>
        <w:t xml:space="preserve"> - This command will output whatever text or formula is contained inside the parentheses and put the console at the start of a new line after its output.</w:t>
      </w:r>
    </w:p>
    <w:p w:rsidR="002D46CB" w:rsidRDefault="00577E61" w:rsidP="00577E61">
      <w:pPr>
        <w:pStyle w:val="NoSpacing"/>
        <w:ind w:left="630" w:hanging="270"/>
      </w:pPr>
      <w:r>
        <w:t xml:space="preserve">2.  </w:t>
      </w:r>
      <w:proofErr w:type="spellStart"/>
      <w:r w:rsidRPr="00577E61">
        <w:rPr>
          <w:b/>
          <w:u w:val="single"/>
        </w:rPr>
        <w:t>System.out.print</w:t>
      </w:r>
      <w:proofErr w:type="spellEnd"/>
      <w:r w:rsidRPr="00577E61">
        <w:rPr>
          <w:b/>
          <w:u w:val="single"/>
        </w:rPr>
        <w:t>()</w:t>
      </w:r>
      <w:r>
        <w:t xml:space="preserve"> - This command will output whatever text or formula is contained inside the parentheses, but does not start a new line.  Subsequent output statements will appear on the same line, immediately following this output.</w:t>
      </w:r>
      <w:r w:rsidR="002D46CB">
        <w:tab/>
      </w:r>
      <w:r w:rsidR="002D46CB">
        <w:tab/>
      </w:r>
      <w:r w:rsidR="002D46CB">
        <w:tab/>
      </w:r>
      <w:r w:rsidR="002D46CB">
        <w:tab/>
      </w:r>
    </w:p>
    <w:p w:rsidR="002D46CB" w:rsidRPr="00545B27" w:rsidRDefault="002D46CB" w:rsidP="002D46CB">
      <w:pPr>
        <w:pStyle w:val="NoSpacing"/>
        <w:rPr>
          <w:b/>
          <w:u w:val="single"/>
        </w:rPr>
      </w:pPr>
      <w:r w:rsidRPr="00545B27">
        <w:rPr>
          <w:b/>
          <w:u w:val="single"/>
        </w:rPr>
        <w:t>Variables</w:t>
      </w:r>
    </w:p>
    <w:p w:rsidR="00E01E8C" w:rsidRDefault="002D46CB" w:rsidP="00E01E8C">
      <w:pPr>
        <w:pStyle w:val="NoSpacing"/>
        <w:numPr>
          <w:ilvl w:val="0"/>
          <w:numId w:val="3"/>
        </w:numPr>
      </w:pPr>
      <w:r>
        <w:t>Like in algebra, we can use letters (</w:t>
      </w:r>
      <w:r w:rsidRPr="002D46CB">
        <w:rPr>
          <w:i/>
        </w:rPr>
        <w:t>x</w:t>
      </w:r>
      <w:r>
        <w:t>) or words (</w:t>
      </w:r>
      <w:r w:rsidRPr="002D46CB">
        <w:rPr>
          <w:i/>
        </w:rPr>
        <w:t>area</w:t>
      </w:r>
      <w:r>
        <w:t>) to hold values while a program runs.</w:t>
      </w:r>
    </w:p>
    <w:p w:rsidR="002D46CB" w:rsidRDefault="003C508A" w:rsidP="002D46CB">
      <w:pPr>
        <w:pStyle w:val="NoSpacing"/>
        <w:numPr>
          <w:ilvl w:val="0"/>
          <w:numId w:val="3"/>
        </w:numPr>
      </w:pPr>
      <w:r>
        <w:t>There only a handful of primitive (or fundamental) data types</w:t>
      </w:r>
      <w:r w:rsidR="002D46CB">
        <w:t>: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 w:rsidRPr="00545B27">
        <w:rPr>
          <w:b/>
          <w:u w:val="single"/>
        </w:rPr>
        <w:t>int</w:t>
      </w:r>
      <w:r>
        <w:t xml:space="preserve"> – (integer) whole numbers, no decimals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 w:rsidRPr="00545B27">
        <w:rPr>
          <w:b/>
          <w:u w:val="single"/>
        </w:rPr>
        <w:t>double</w:t>
      </w:r>
      <w:r>
        <w:t xml:space="preserve"> – (floating-point) decimal numbers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 w:rsidRPr="00545B27">
        <w:rPr>
          <w:b/>
          <w:u w:val="single"/>
        </w:rPr>
        <w:t>char</w:t>
      </w:r>
      <w:r>
        <w:t xml:space="preserve"> – (character) – Single letter or number is stored in character variables</w:t>
      </w:r>
    </w:p>
    <w:p w:rsidR="002D46CB" w:rsidRDefault="002D46CB" w:rsidP="002D46CB">
      <w:pPr>
        <w:pStyle w:val="NoSpacing"/>
        <w:numPr>
          <w:ilvl w:val="1"/>
          <w:numId w:val="3"/>
        </w:numPr>
      </w:pPr>
      <w:r w:rsidRPr="00545B27">
        <w:rPr>
          <w:b/>
          <w:u w:val="single"/>
        </w:rPr>
        <w:t>boolean</w:t>
      </w:r>
      <w:r>
        <w:t xml:space="preserve"> – Boolean variables hold either </w:t>
      </w:r>
      <w:r w:rsidRPr="002D46CB">
        <w:rPr>
          <w:i/>
        </w:rPr>
        <w:t>true</w:t>
      </w:r>
      <w:r>
        <w:t xml:space="preserve"> or </w:t>
      </w:r>
      <w:r w:rsidRPr="002D46CB">
        <w:rPr>
          <w:i/>
        </w:rPr>
        <w:t>false</w:t>
      </w:r>
      <w:r>
        <w:t xml:space="preserve">. </w:t>
      </w:r>
    </w:p>
    <w:p w:rsidR="00032513" w:rsidRDefault="00032513" w:rsidP="00032513">
      <w:pPr>
        <w:pStyle w:val="NoSpacing"/>
        <w:numPr>
          <w:ilvl w:val="0"/>
          <w:numId w:val="3"/>
        </w:numPr>
      </w:pPr>
      <w:r>
        <w:t>Declaring variables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>Before a variable can be used, we must tell the program its name and type.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>Often a program will have variable declaration as their first lines of code after the class open brace.</w:t>
      </w:r>
    </w:p>
    <w:p w:rsidR="00032513" w:rsidRDefault="00032513" w:rsidP="00032513">
      <w:pPr>
        <w:pStyle w:val="NoSpacing"/>
        <w:numPr>
          <w:ilvl w:val="1"/>
          <w:numId w:val="3"/>
        </w:numPr>
      </w:pPr>
      <w:r>
        <w:t xml:space="preserve">Variable Declaration Syntax: </w:t>
      </w:r>
      <w:r>
        <w:tab/>
      </w:r>
      <w:proofErr w:type="spellStart"/>
      <w:r>
        <w:t>data_type</w:t>
      </w:r>
      <w:proofErr w:type="spellEnd"/>
      <w:r>
        <w:t xml:space="preserve"> </w:t>
      </w:r>
      <w:proofErr w:type="spellStart"/>
      <w:r>
        <w:t>variable_name</w:t>
      </w:r>
      <w:proofErr w:type="spellEnd"/>
      <w:r>
        <w:t>;</w:t>
      </w:r>
    </w:p>
    <w:p w:rsidR="00545B27" w:rsidRPr="00545B27" w:rsidRDefault="00032513" w:rsidP="00032513">
      <w:pPr>
        <w:pStyle w:val="NoSpacing"/>
        <w:numPr>
          <w:ilvl w:val="2"/>
          <w:numId w:val="3"/>
        </w:numPr>
      </w:pPr>
      <w:r w:rsidRPr="00545B27">
        <w:rPr>
          <w:i/>
        </w:rPr>
        <w:t>int x</w:t>
      </w:r>
      <w:r w:rsidR="00545B27">
        <w:rPr>
          <w:i/>
        </w:rPr>
        <w:t>;</w:t>
      </w:r>
    </w:p>
    <w:p w:rsidR="00545B27" w:rsidRPr="00545B27" w:rsidRDefault="00032513" w:rsidP="00032513">
      <w:pPr>
        <w:pStyle w:val="NoSpacing"/>
        <w:numPr>
          <w:ilvl w:val="2"/>
          <w:numId w:val="3"/>
        </w:numPr>
      </w:pPr>
      <w:r w:rsidRPr="00545B27">
        <w:rPr>
          <w:i/>
        </w:rPr>
        <w:t>double area;</w:t>
      </w:r>
    </w:p>
    <w:p w:rsidR="00032513" w:rsidRDefault="00032513" w:rsidP="00032513">
      <w:pPr>
        <w:pStyle w:val="NoSpacing"/>
        <w:numPr>
          <w:ilvl w:val="2"/>
          <w:numId w:val="3"/>
        </w:numPr>
      </w:pPr>
      <w:r w:rsidRPr="00545B27">
        <w:rPr>
          <w:i/>
        </w:rPr>
        <w:t>boolean done;</w:t>
      </w:r>
    </w:p>
    <w:p w:rsidR="00452B69" w:rsidRDefault="00452B69" w:rsidP="00452B69">
      <w:pPr>
        <w:pStyle w:val="NoSpacing"/>
        <w:numPr>
          <w:ilvl w:val="1"/>
          <w:numId w:val="3"/>
        </w:numPr>
      </w:pPr>
      <w:r>
        <w:t>You can assign a starting value to a variable when you declare it.</w:t>
      </w:r>
    </w:p>
    <w:p w:rsidR="00545B27" w:rsidRPr="00545B27" w:rsidRDefault="00452B69" w:rsidP="00452B69">
      <w:pPr>
        <w:pStyle w:val="NoSpacing"/>
        <w:numPr>
          <w:ilvl w:val="2"/>
          <w:numId w:val="3"/>
        </w:numPr>
        <w:rPr>
          <w:i/>
        </w:rPr>
      </w:pPr>
      <w:r w:rsidRPr="00545B27">
        <w:rPr>
          <w:i/>
        </w:rPr>
        <w:t>int age = 42;</w:t>
      </w:r>
    </w:p>
    <w:p w:rsidR="00545B27" w:rsidRPr="00545B27" w:rsidRDefault="00452B69" w:rsidP="00452B69">
      <w:pPr>
        <w:pStyle w:val="NoSpacing"/>
        <w:numPr>
          <w:ilvl w:val="2"/>
          <w:numId w:val="3"/>
        </w:numPr>
        <w:rPr>
          <w:i/>
        </w:rPr>
      </w:pPr>
      <w:r w:rsidRPr="00545B27">
        <w:rPr>
          <w:i/>
        </w:rPr>
        <w:t>double pi = 3.14</w:t>
      </w:r>
      <w:r w:rsidRPr="00545B27">
        <w:rPr>
          <w:i/>
        </w:rPr>
        <w:tab/>
      </w:r>
    </w:p>
    <w:p w:rsidR="00452B69" w:rsidRPr="00545B27" w:rsidRDefault="00BD4ACC" w:rsidP="00452B69">
      <w:pPr>
        <w:pStyle w:val="NoSpacing"/>
        <w:numPr>
          <w:ilvl w:val="2"/>
          <w:numId w:val="3"/>
        </w:numPr>
        <w:rPr>
          <w:i/>
        </w:rPr>
      </w:pPr>
      <w:r w:rsidRPr="00545B27">
        <w:rPr>
          <w:i/>
        </w:rPr>
        <w:t xml:space="preserve">char </w:t>
      </w:r>
      <w:proofErr w:type="spellStart"/>
      <w:r w:rsidRPr="00545B27">
        <w:rPr>
          <w:i/>
        </w:rPr>
        <w:t>firstInitial</w:t>
      </w:r>
      <w:proofErr w:type="spellEnd"/>
      <w:r w:rsidRPr="00545B27">
        <w:rPr>
          <w:i/>
        </w:rPr>
        <w:t xml:space="preserve"> = ‘W’</w:t>
      </w:r>
      <w:r w:rsidR="00452B69" w:rsidRPr="00545B27">
        <w:rPr>
          <w:i/>
        </w:rPr>
        <w:t>;</w:t>
      </w:r>
    </w:p>
    <w:p w:rsidR="00E01E8C" w:rsidRDefault="00E01E8C" w:rsidP="00E01E8C">
      <w:pPr>
        <w:pStyle w:val="NoSpacing"/>
        <w:numPr>
          <w:ilvl w:val="1"/>
          <w:numId w:val="3"/>
        </w:numPr>
      </w:pPr>
      <w:r>
        <w:t>You can also declare a variable with a formula</w:t>
      </w:r>
    </w:p>
    <w:p w:rsidR="00E01E8C" w:rsidRDefault="00E01E8C" w:rsidP="00E01E8C">
      <w:pPr>
        <w:pStyle w:val="NoSpacing"/>
        <w:numPr>
          <w:ilvl w:val="2"/>
          <w:numId w:val="3"/>
        </w:numPr>
      </w:pPr>
      <w:r>
        <w:t>All parts of the formula must have already been declared and assigned a value.</w:t>
      </w:r>
    </w:p>
    <w:p w:rsidR="00032513" w:rsidRDefault="00E01E8C" w:rsidP="00E01E8C">
      <w:pPr>
        <w:pStyle w:val="NoSpacing"/>
        <w:numPr>
          <w:ilvl w:val="2"/>
          <w:numId w:val="3"/>
        </w:numPr>
      </w:pPr>
      <w:r w:rsidRPr="00545B27">
        <w:rPr>
          <w:i/>
        </w:rPr>
        <w:t xml:space="preserve">double area = </w:t>
      </w:r>
      <w:r w:rsidR="00032513" w:rsidRPr="00545B27">
        <w:rPr>
          <w:i/>
        </w:rPr>
        <w:t xml:space="preserve"> </w:t>
      </w:r>
      <w:r w:rsidR="00FC0039" w:rsidRPr="00545B27">
        <w:rPr>
          <w:i/>
        </w:rPr>
        <w:t>4 * side;</w:t>
      </w:r>
      <w:r w:rsidR="00FC0039" w:rsidRPr="00545B27">
        <w:rPr>
          <w:i/>
        </w:rPr>
        <w:tab/>
      </w:r>
      <w:r w:rsidR="00FC0039">
        <w:tab/>
        <w:t xml:space="preserve">(assuming </w:t>
      </w:r>
      <w:r w:rsidR="00FC0039" w:rsidRPr="00545B27">
        <w:rPr>
          <w:i/>
        </w:rPr>
        <w:t>side</w:t>
      </w:r>
      <w:r w:rsidR="00FC0039">
        <w:t xml:space="preserve"> is a variable already assigned a value)</w:t>
      </w:r>
    </w:p>
    <w:p w:rsidR="00FC0039" w:rsidRDefault="00FC0039" w:rsidP="00FC0039">
      <w:pPr>
        <w:pStyle w:val="NoSpacing"/>
        <w:numPr>
          <w:ilvl w:val="1"/>
          <w:numId w:val="3"/>
        </w:numPr>
      </w:pPr>
      <w:r>
        <w:t>Variable Naming Rules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 consist of letters, digits, underscores and dollar signs.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Must start with letter, underscore or dollar sign.  Cannot start with a number.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Cannot be a reserved word (See Appendix A in book for list)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Can be of any length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 xml:space="preserve">Variable names and types will be lowercase. </w:t>
      </w:r>
      <w:r w:rsidR="00545B27">
        <w:t>(standard naming rules dictate this)</w:t>
      </w:r>
    </w:p>
    <w:p w:rsidR="00FC0039" w:rsidRDefault="00FC0039" w:rsidP="00FC0039">
      <w:pPr>
        <w:pStyle w:val="NoSpacing"/>
        <w:numPr>
          <w:ilvl w:val="2"/>
          <w:numId w:val="3"/>
        </w:numPr>
      </w:pPr>
      <w:r>
        <w:t>If a name consists of several words, concatenate them into one, first word is lower</w:t>
      </w:r>
      <w:r w:rsidR="00545B27">
        <w:t xml:space="preserve"> case</w:t>
      </w:r>
      <w:r>
        <w:t xml:space="preserve">, </w:t>
      </w:r>
      <w:r w:rsidR="00545B27">
        <w:t xml:space="preserve">and first letter of </w:t>
      </w:r>
      <w:r>
        <w:t xml:space="preserve">second </w:t>
      </w:r>
      <w:r w:rsidR="00545B27">
        <w:t xml:space="preserve">word </w:t>
      </w:r>
      <w:r>
        <w:t>is upper</w:t>
      </w:r>
      <w:r w:rsidR="00545B27">
        <w:t xml:space="preserve"> case</w:t>
      </w:r>
      <w:r>
        <w:t xml:space="preserve">.  (Examples:  </w:t>
      </w:r>
      <w:proofErr w:type="spellStart"/>
      <w:r w:rsidRPr="00545B27">
        <w:rPr>
          <w:i/>
        </w:rPr>
        <w:t>hoursWorked</w:t>
      </w:r>
      <w:proofErr w:type="spellEnd"/>
      <w:r>
        <w:t xml:space="preserve">, </w:t>
      </w:r>
      <w:proofErr w:type="spellStart"/>
      <w:r w:rsidRPr="00545B27">
        <w:rPr>
          <w:i/>
        </w:rPr>
        <w:t>circleArea</w:t>
      </w:r>
      <w:proofErr w:type="spellEnd"/>
      <w:r>
        <w:t>)</w:t>
      </w:r>
    </w:p>
    <w:p w:rsidR="00FC0039" w:rsidRDefault="00FC0039" w:rsidP="00FC0039">
      <w:pPr>
        <w:pStyle w:val="NoSpacing"/>
        <w:ind w:left="2160"/>
      </w:pPr>
    </w:p>
    <w:p w:rsidR="00FC0039" w:rsidRPr="00545B27" w:rsidRDefault="00FC0039" w:rsidP="00FC0039">
      <w:pPr>
        <w:pStyle w:val="NoSpacing"/>
        <w:rPr>
          <w:b/>
          <w:u w:val="single"/>
        </w:rPr>
      </w:pPr>
      <w:r w:rsidRPr="00545B27">
        <w:rPr>
          <w:b/>
          <w:u w:val="single"/>
        </w:rPr>
        <w:t>Constants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lastRenderedPageBreak/>
        <w:t xml:space="preserve">Constants are variables that never change.  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>Their value is assigned when it is declared.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>Constants are always all upper case letters.</w:t>
      </w:r>
    </w:p>
    <w:p w:rsidR="00FC0039" w:rsidRDefault="00FC0039" w:rsidP="00FC0039">
      <w:pPr>
        <w:pStyle w:val="NoSpacing"/>
        <w:numPr>
          <w:ilvl w:val="0"/>
          <w:numId w:val="4"/>
        </w:numPr>
      </w:pPr>
      <w:r>
        <w:t xml:space="preserve">Constants use the </w:t>
      </w:r>
      <w:r w:rsidRPr="00FC0039">
        <w:rPr>
          <w:i/>
        </w:rPr>
        <w:t>final</w:t>
      </w:r>
      <w:r>
        <w:t xml:space="preserve"> keyword when they are declared.</w:t>
      </w:r>
    </w:p>
    <w:p w:rsidR="00FC0039" w:rsidRDefault="00FC0039" w:rsidP="00FC0039">
      <w:pPr>
        <w:pStyle w:val="NoSpacing"/>
        <w:numPr>
          <w:ilvl w:val="1"/>
          <w:numId w:val="4"/>
        </w:numPr>
      </w:pPr>
      <w:r>
        <w:t>final double PI = 3.14159;</w:t>
      </w:r>
    </w:p>
    <w:p w:rsidR="00FC0039" w:rsidRDefault="00FC0039" w:rsidP="00FC0039">
      <w:pPr>
        <w:pStyle w:val="NoSpacing"/>
        <w:numPr>
          <w:ilvl w:val="1"/>
          <w:numId w:val="4"/>
        </w:numPr>
      </w:pPr>
      <w:r>
        <w:t>final int AGE = 42;</w:t>
      </w:r>
    </w:p>
    <w:p w:rsidR="00FC0039" w:rsidRDefault="00545B27" w:rsidP="00700140">
      <w:pPr>
        <w:pStyle w:val="NoSpacing"/>
        <w:jc w:val="center"/>
      </w:pPr>
      <w:r>
        <w:t>Numeric Variable</w:t>
      </w:r>
      <w:r w:rsidR="00700140">
        <w:t xml:space="preserve"> Ranges</w:t>
      </w: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3492"/>
      </w:tblGrid>
      <w:tr w:rsidR="00700140" w:rsidTr="00700140">
        <w:trPr>
          <w:cnfStyle w:val="100000000000"/>
          <w:jc w:val="center"/>
        </w:trPr>
        <w:tc>
          <w:tcPr>
            <w:cnfStyle w:val="00100000000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Data Type</w:t>
            </w:r>
          </w:p>
        </w:tc>
        <w:tc>
          <w:tcPr>
            <w:tcW w:w="3492" w:type="dxa"/>
          </w:tcPr>
          <w:p w:rsidR="00700140" w:rsidRDefault="00700140" w:rsidP="00700140">
            <w:pPr>
              <w:pStyle w:val="NoSpacing"/>
              <w:jc w:val="center"/>
              <w:cnfStyle w:val="100000000000"/>
            </w:pPr>
            <w:r>
              <w:t>Range</w:t>
            </w:r>
          </w:p>
        </w:tc>
      </w:tr>
      <w:tr w:rsidR="00700140" w:rsidTr="00700140">
        <w:trPr>
          <w:cnfStyle w:val="000000100000"/>
          <w:jc w:val="center"/>
        </w:trPr>
        <w:tc>
          <w:tcPr>
            <w:cnfStyle w:val="00100000000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</w:pPr>
            <w:r>
              <w:t>int</w:t>
            </w:r>
          </w:p>
        </w:tc>
        <w:tc>
          <w:tcPr>
            <w:tcW w:w="349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0140" w:rsidRDefault="00700140" w:rsidP="00700140">
            <w:pPr>
              <w:pStyle w:val="NoSpacing"/>
              <w:jc w:val="center"/>
              <w:cnfStyle w:val="000000100000"/>
            </w:pPr>
            <w:r>
              <w:t>approximately  -2 billion to 2 billion</w:t>
            </w:r>
          </w:p>
        </w:tc>
      </w:tr>
      <w:tr w:rsidR="00700140" w:rsidTr="00700140">
        <w:trPr>
          <w:jc w:val="center"/>
        </w:trPr>
        <w:tc>
          <w:tcPr>
            <w:cnfStyle w:val="001000000000"/>
            <w:tcW w:w="1250" w:type="dxa"/>
          </w:tcPr>
          <w:p w:rsidR="00700140" w:rsidRDefault="00700140" w:rsidP="00700140">
            <w:pPr>
              <w:pStyle w:val="NoSpacing"/>
              <w:jc w:val="center"/>
            </w:pPr>
            <w:r>
              <w:t>double</w:t>
            </w:r>
          </w:p>
        </w:tc>
        <w:tc>
          <w:tcPr>
            <w:tcW w:w="3492" w:type="dxa"/>
          </w:tcPr>
          <w:p w:rsidR="00700140" w:rsidRPr="00700140" w:rsidRDefault="00700140" w:rsidP="00700140">
            <w:pPr>
              <w:pStyle w:val="NoSpacing"/>
              <w:jc w:val="center"/>
              <w:cnfStyle w:val="000000000000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-324</w:t>
            </w:r>
            <w:r>
              <w:t xml:space="preserve"> to X</w:t>
            </w:r>
            <w:r>
              <w:rPr>
                <w:vertAlign w:val="superscript"/>
              </w:rPr>
              <w:t>308</w:t>
            </w:r>
          </w:p>
        </w:tc>
      </w:tr>
    </w:tbl>
    <w:p w:rsidR="00700140" w:rsidRDefault="00700140" w:rsidP="00FC0039">
      <w:pPr>
        <w:pStyle w:val="NoSpacing"/>
      </w:pPr>
    </w:p>
    <w:p w:rsidR="00FC0039" w:rsidRDefault="00700140" w:rsidP="00545B27">
      <w:pPr>
        <w:pStyle w:val="NoSpacing"/>
      </w:pPr>
      <w:r w:rsidRPr="00545B27">
        <w:rPr>
          <w:b/>
          <w:u w:val="single"/>
        </w:rPr>
        <w:t>Numeric Operators</w:t>
      </w:r>
      <w:r w:rsidR="00545B27">
        <w:t xml:space="preserve"> (Listed in order of operation, first to last)</w:t>
      </w:r>
    </w:p>
    <w:p w:rsidR="00545B27" w:rsidRPr="00545B27" w:rsidRDefault="00545B27" w:rsidP="00545B27">
      <w:pPr>
        <w:pStyle w:val="NoSpacing"/>
      </w:pPr>
    </w:p>
    <w:tbl>
      <w:tblPr>
        <w:tblStyle w:val="LightLis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1957"/>
      </w:tblGrid>
      <w:tr w:rsidR="00700140" w:rsidTr="00545B27">
        <w:trPr>
          <w:cnfStyle w:val="100000000000"/>
          <w:jc w:val="center"/>
        </w:trPr>
        <w:tc>
          <w:tcPr>
            <w:cnfStyle w:val="001000000000"/>
            <w:tcW w:w="2321" w:type="dxa"/>
          </w:tcPr>
          <w:p w:rsidR="00700140" w:rsidRDefault="00700140" w:rsidP="00FC0039">
            <w:pPr>
              <w:pStyle w:val="NoSpacing"/>
            </w:pPr>
            <w:r>
              <w:t>Operator</w:t>
            </w:r>
          </w:p>
        </w:tc>
        <w:tc>
          <w:tcPr>
            <w:tcW w:w="1957" w:type="dxa"/>
          </w:tcPr>
          <w:p w:rsidR="00700140" w:rsidRDefault="00700140" w:rsidP="00700140">
            <w:pPr>
              <w:pStyle w:val="NoSpacing"/>
              <w:jc w:val="center"/>
              <w:cnfStyle w:val="100000000000"/>
            </w:pPr>
            <w:r>
              <w:t>Symbol</w:t>
            </w:r>
            <w:r w:rsidR="00545B27">
              <w:t>(s)</w:t>
            </w:r>
            <w:r>
              <w:t xml:space="preserve"> Used</w:t>
            </w:r>
          </w:p>
        </w:tc>
      </w:tr>
      <w:tr w:rsidR="00545B27" w:rsidTr="00545B27">
        <w:trPr>
          <w:cnfStyle w:val="000000100000"/>
          <w:jc w:val="center"/>
        </w:trPr>
        <w:tc>
          <w:tcPr>
            <w:cnfStyle w:val="001000000000"/>
            <w:tcW w:w="2321" w:type="dxa"/>
          </w:tcPr>
          <w:p w:rsidR="00545B27" w:rsidRDefault="00545B27" w:rsidP="00FC0039">
            <w:pPr>
              <w:pStyle w:val="NoSpacing"/>
            </w:pPr>
            <w:r>
              <w:t>Parentheses</w:t>
            </w:r>
          </w:p>
        </w:tc>
        <w:tc>
          <w:tcPr>
            <w:tcW w:w="1957" w:type="dxa"/>
          </w:tcPr>
          <w:p w:rsidR="00545B27" w:rsidRDefault="00545B27" w:rsidP="00700140">
            <w:pPr>
              <w:pStyle w:val="NoSpacing"/>
              <w:jc w:val="center"/>
              <w:cnfStyle w:val="000000100000"/>
            </w:pPr>
            <w:r>
              <w:t>( )</w:t>
            </w:r>
          </w:p>
        </w:tc>
      </w:tr>
      <w:tr w:rsidR="00545B27" w:rsidTr="00545B27">
        <w:trPr>
          <w:jc w:val="center"/>
        </w:trPr>
        <w:tc>
          <w:tcPr>
            <w:cnfStyle w:val="001000000000"/>
            <w:tcW w:w="2321" w:type="dxa"/>
          </w:tcPr>
          <w:p w:rsidR="00545B27" w:rsidRDefault="00545B27" w:rsidP="006E09A6">
            <w:pPr>
              <w:pStyle w:val="NoSpacing"/>
            </w:pPr>
            <w:r>
              <w:t>Exponents</w:t>
            </w:r>
          </w:p>
        </w:tc>
        <w:tc>
          <w:tcPr>
            <w:tcW w:w="1957" w:type="dxa"/>
          </w:tcPr>
          <w:p w:rsidR="00545B27" w:rsidRDefault="00545B27" w:rsidP="006E09A6">
            <w:pPr>
              <w:pStyle w:val="NoSpacing"/>
              <w:jc w:val="center"/>
              <w:cnfStyle w:val="000000000000"/>
            </w:pPr>
            <w:r>
              <w:t xml:space="preserve">Math.pow(2,3)   </w:t>
            </w:r>
          </w:p>
        </w:tc>
      </w:tr>
      <w:tr w:rsidR="00545B27" w:rsidTr="00545B27">
        <w:trPr>
          <w:cnfStyle w:val="000000100000"/>
          <w:jc w:val="center"/>
        </w:trPr>
        <w:tc>
          <w:tcPr>
            <w:cnfStyle w:val="00100000000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B27" w:rsidRDefault="00545B27" w:rsidP="007C6358">
            <w:pPr>
              <w:pStyle w:val="NoSpacing"/>
            </w:pPr>
            <w:r>
              <w:t>Multiplication</w:t>
            </w: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B27" w:rsidRDefault="00545B27" w:rsidP="007C6358">
            <w:pPr>
              <w:pStyle w:val="NoSpacing"/>
              <w:jc w:val="center"/>
              <w:cnfStyle w:val="000000100000"/>
            </w:pPr>
            <w:r>
              <w:t>*</w:t>
            </w:r>
          </w:p>
        </w:tc>
      </w:tr>
      <w:tr w:rsidR="00545B27" w:rsidTr="00545B27">
        <w:trPr>
          <w:jc w:val="center"/>
        </w:trPr>
        <w:tc>
          <w:tcPr>
            <w:cnfStyle w:val="001000000000"/>
            <w:tcW w:w="2321" w:type="dxa"/>
          </w:tcPr>
          <w:p w:rsidR="00545B27" w:rsidRDefault="00545B27" w:rsidP="003D1E7F">
            <w:pPr>
              <w:pStyle w:val="NoSpacing"/>
            </w:pPr>
            <w:r>
              <w:t>Division</w:t>
            </w:r>
          </w:p>
        </w:tc>
        <w:tc>
          <w:tcPr>
            <w:tcW w:w="1957" w:type="dxa"/>
          </w:tcPr>
          <w:p w:rsidR="00545B27" w:rsidRDefault="00545B27" w:rsidP="003D1E7F">
            <w:pPr>
              <w:pStyle w:val="NoSpacing"/>
              <w:jc w:val="center"/>
              <w:cnfStyle w:val="000000000000"/>
            </w:pPr>
            <w:r>
              <w:t>/</w:t>
            </w:r>
          </w:p>
        </w:tc>
      </w:tr>
      <w:tr w:rsidR="00545B27" w:rsidTr="00545B27">
        <w:trPr>
          <w:cnfStyle w:val="000000100000"/>
          <w:jc w:val="center"/>
        </w:trPr>
        <w:tc>
          <w:tcPr>
            <w:cnfStyle w:val="00100000000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B27" w:rsidRDefault="00545B27" w:rsidP="008A153A">
            <w:pPr>
              <w:pStyle w:val="NoSpacing"/>
            </w:pPr>
            <w:r>
              <w:t>Modulus (Remainder)</w:t>
            </w: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B27" w:rsidRDefault="00545B27" w:rsidP="008A153A">
            <w:pPr>
              <w:pStyle w:val="NoSpacing"/>
              <w:jc w:val="center"/>
              <w:cnfStyle w:val="000000100000"/>
            </w:pPr>
            <w:r>
              <w:t>%</w:t>
            </w:r>
          </w:p>
        </w:tc>
      </w:tr>
      <w:tr w:rsidR="00545B27" w:rsidTr="00545B27">
        <w:trPr>
          <w:jc w:val="center"/>
        </w:trPr>
        <w:tc>
          <w:tcPr>
            <w:cnfStyle w:val="001000000000"/>
            <w:tcW w:w="2321" w:type="dxa"/>
          </w:tcPr>
          <w:p w:rsidR="00545B27" w:rsidRDefault="00545B27" w:rsidP="00982885">
            <w:pPr>
              <w:pStyle w:val="NoSpacing"/>
            </w:pPr>
            <w:r>
              <w:t>Addition</w:t>
            </w:r>
          </w:p>
        </w:tc>
        <w:tc>
          <w:tcPr>
            <w:tcW w:w="1957" w:type="dxa"/>
          </w:tcPr>
          <w:p w:rsidR="00545B27" w:rsidRDefault="00545B27" w:rsidP="00982885">
            <w:pPr>
              <w:pStyle w:val="NoSpacing"/>
              <w:jc w:val="center"/>
              <w:cnfStyle w:val="000000000000"/>
            </w:pPr>
            <w:r>
              <w:t>+</w:t>
            </w:r>
          </w:p>
        </w:tc>
      </w:tr>
      <w:tr w:rsidR="00545B27" w:rsidTr="00545B27">
        <w:trPr>
          <w:cnfStyle w:val="000000100000"/>
          <w:jc w:val="center"/>
        </w:trPr>
        <w:tc>
          <w:tcPr>
            <w:cnfStyle w:val="001000000000"/>
            <w:tcW w:w="23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45B27" w:rsidRDefault="00545B27" w:rsidP="00025321">
            <w:pPr>
              <w:pStyle w:val="NoSpacing"/>
            </w:pPr>
            <w:r>
              <w:t>Subtraction</w:t>
            </w:r>
          </w:p>
        </w:tc>
        <w:tc>
          <w:tcPr>
            <w:tcW w:w="19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45B27" w:rsidRDefault="00545B27" w:rsidP="00025321">
            <w:pPr>
              <w:pStyle w:val="NoSpacing"/>
              <w:jc w:val="center"/>
              <w:cnfStyle w:val="000000100000"/>
            </w:pPr>
            <w:r>
              <w:t>-</w:t>
            </w:r>
          </w:p>
        </w:tc>
      </w:tr>
    </w:tbl>
    <w:p w:rsidR="00700140" w:rsidRDefault="00700140" w:rsidP="00FC0039">
      <w:pPr>
        <w:pStyle w:val="NoSpacing"/>
      </w:pPr>
    </w:p>
    <w:p w:rsidR="00545B27" w:rsidRDefault="00545B27" w:rsidP="00FC0039">
      <w:pPr>
        <w:pStyle w:val="NoSpacing"/>
      </w:pPr>
      <w:r w:rsidRPr="006E4E4B">
        <w:rPr>
          <w:b/>
          <w:u w:val="single"/>
        </w:rPr>
        <w:t>Modulus (%) (or mod)</w:t>
      </w:r>
      <w:r w:rsidR="006E4E4B">
        <w:rPr>
          <w:b/>
          <w:u w:val="single"/>
        </w:rPr>
        <w:t xml:space="preserve">  - </w:t>
      </w:r>
      <w:r w:rsidR="006E4E4B">
        <w:t>Used</w:t>
      </w:r>
      <w:r>
        <w:t xml:space="preserve"> to calculate the remainder (what is left) after two numbers are divided.</w:t>
      </w:r>
    </w:p>
    <w:p w:rsidR="00545B27" w:rsidRDefault="00545B27" w:rsidP="00FC0039">
      <w:pPr>
        <w:pStyle w:val="NoSpacing"/>
      </w:pPr>
      <w:r>
        <w:t>Examples</w:t>
      </w:r>
    </w:p>
    <w:p w:rsidR="00545B27" w:rsidRDefault="00545B27" w:rsidP="00545B27">
      <w:pPr>
        <w:pStyle w:val="NoSpacing"/>
        <w:numPr>
          <w:ilvl w:val="0"/>
          <w:numId w:val="11"/>
        </w:numPr>
      </w:pPr>
      <w:r>
        <w:t>11 % 3= 2, since 3 goes into 11 3 times, and there is 2 left over.</w:t>
      </w:r>
    </w:p>
    <w:p w:rsidR="00545B27" w:rsidRDefault="00545B27" w:rsidP="00545B27">
      <w:pPr>
        <w:pStyle w:val="NoSpacing"/>
        <w:numPr>
          <w:ilvl w:val="0"/>
          <w:numId w:val="11"/>
        </w:numPr>
      </w:pPr>
      <w:r>
        <w:t>16 % 9 = 7</w:t>
      </w:r>
    </w:p>
    <w:p w:rsidR="00545B27" w:rsidRDefault="00545B27" w:rsidP="00545B27">
      <w:pPr>
        <w:pStyle w:val="NoSpacing"/>
        <w:numPr>
          <w:ilvl w:val="0"/>
          <w:numId w:val="11"/>
        </w:numPr>
      </w:pPr>
      <w:r>
        <w:t>24 % 5 = 4</w:t>
      </w:r>
    </w:p>
    <w:p w:rsidR="00545B27" w:rsidRDefault="00545B27" w:rsidP="00FC0039">
      <w:pPr>
        <w:pStyle w:val="NoSpacing"/>
      </w:pPr>
    </w:p>
    <w:p w:rsidR="00895102" w:rsidRPr="00E110E6" w:rsidRDefault="00895102" w:rsidP="00FC0039">
      <w:pPr>
        <w:pStyle w:val="NoSpacing"/>
        <w:rPr>
          <w:b/>
          <w:u w:val="single"/>
        </w:rPr>
      </w:pPr>
      <w:r w:rsidRPr="00E110E6">
        <w:rPr>
          <w:b/>
          <w:u w:val="single"/>
        </w:rPr>
        <w:t>String Class</w:t>
      </w:r>
    </w:p>
    <w:p w:rsidR="00E110E6" w:rsidRDefault="00E110E6" w:rsidP="00895102">
      <w:pPr>
        <w:pStyle w:val="NoSpacing"/>
        <w:numPr>
          <w:ilvl w:val="0"/>
          <w:numId w:val="6"/>
        </w:numPr>
      </w:pPr>
      <w:r>
        <w:t>A String holds text.</w:t>
      </w:r>
    </w:p>
    <w:p w:rsidR="00895102" w:rsidRDefault="00895102" w:rsidP="00895102">
      <w:pPr>
        <w:pStyle w:val="NoSpacing"/>
        <w:numPr>
          <w:ilvl w:val="0"/>
          <w:numId w:val="6"/>
        </w:numPr>
      </w:pPr>
      <w:r>
        <w:t xml:space="preserve"> </w:t>
      </w:r>
      <w:r w:rsidR="00764955">
        <w:t>String is a predefined class in java, unlike the above data types.</w:t>
      </w:r>
    </w:p>
    <w:p w:rsidR="00764955" w:rsidRDefault="00764955" w:rsidP="00895102">
      <w:pPr>
        <w:pStyle w:val="NoSpacing"/>
        <w:numPr>
          <w:ilvl w:val="0"/>
          <w:numId w:val="6"/>
        </w:numPr>
      </w:pPr>
      <w:r>
        <w:t>When declaring Strings, you will note a capital S is used in String.</w:t>
      </w:r>
    </w:p>
    <w:p w:rsidR="00764955" w:rsidRDefault="00764955" w:rsidP="00895102">
      <w:pPr>
        <w:pStyle w:val="NoSpacing"/>
        <w:numPr>
          <w:ilvl w:val="0"/>
          <w:numId w:val="6"/>
        </w:numPr>
      </w:pPr>
      <w:r>
        <w:t xml:space="preserve">When assigning a value to a String, that value is contained in double quotes.  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>Ex:  String name = “Bill”;</w:t>
      </w:r>
    </w:p>
    <w:p w:rsidR="00764955" w:rsidRDefault="00764955" w:rsidP="00764955">
      <w:pPr>
        <w:pStyle w:val="NoSpacing"/>
        <w:numPr>
          <w:ilvl w:val="0"/>
          <w:numId w:val="6"/>
        </w:numPr>
      </w:pPr>
      <w:r>
        <w:t>To append (add) to a string we use the + character.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>Ex:  String message = “I “ + “love” + “ you.”;</w:t>
      </w:r>
      <w:r>
        <w:tab/>
        <w:t>&lt;Same as&gt;</w:t>
      </w:r>
      <w:r>
        <w:tab/>
        <w:t xml:space="preserve"> String message = “I love you.”;</w:t>
      </w:r>
    </w:p>
    <w:p w:rsidR="00764955" w:rsidRDefault="00764955" w:rsidP="00764955">
      <w:pPr>
        <w:pStyle w:val="NoSpacing"/>
        <w:numPr>
          <w:ilvl w:val="0"/>
          <w:numId w:val="6"/>
        </w:numPr>
      </w:pPr>
      <w:r>
        <w:t xml:space="preserve">You can use a String with </w:t>
      </w:r>
      <w:proofErr w:type="spellStart"/>
      <w:r>
        <w:t>System.out.println</w:t>
      </w:r>
      <w:proofErr w:type="spellEnd"/>
      <w:r>
        <w:t>(); to output the contents of a String.</w:t>
      </w:r>
    </w:p>
    <w:p w:rsidR="00764955" w:rsidRDefault="00764955" w:rsidP="00764955">
      <w:pPr>
        <w:pStyle w:val="NoSpacing"/>
        <w:numPr>
          <w:ilvl w:val="1"/>
          <w:numId w:val="6"/>
        </w:numPr>
      </w:pPr>
      <w:r>
        <w:t xml:space="preserve">Ex:  </w:t>
      </w:r>
      <w:proofErr w:type="spellStart"/>
      <w:r>
        <w:t>System.out.println</w:t>
      </w:r>
      <w:proofErr w:type="spellEnd"/>
      <w:r>
        <w:t>(message);</w:t>
      </w:r>
      <w:r>
        <w:tab/>
        <w:t xml:space="preserve">&lt;outputs </w:t>
      </w:r>
      <w:r>
        <w:sym w:font="Wingdings" w:char="F0E0"/>
      </w:r>
      <w:r>
        <w:tab/>
        <w:t xml:space="preserve"> I love you. &gt;</w:t>
      </w:r>
    </w:p>
    <w:p w:rsidR="00FC0039" w:rsidRPr="00E110E6" w:rsidRDefault="00FC0039" w:rsidP="00FC0039">
      <w:pPr>
        <w:pStyle w:val="NoSpacing"/>
        <w:rPr>
          <w:b/>
          <w:u w:val="single"/>
        </w:rPr>
      </w:pPr>
      <w:r w:rsidRPr="00E110E6">
        <w:rPr>
          <w:b/>
          <w:u w:val="single"/>
        </w:rPr>
        <w:t>Scanner Class</w:t>
      </w:r>
    </w:p>
    <w:p w:rsidR="00FC0039" w:rsidRDefault="00E30CF3" w:rsidP="00E30CF3">
      <w:pPr>
        <w:pStyle w:val="NoSpacing"/>
        <w:numPr>
          <w:ilvl w:val="0"/>
          <w:numId w:val="5"/>
        </w:numPr>
      </w:pPr>
      <w:r>
        <w:t>Scanner class is used to accept input from the user</w:t>
      </w:r>
    </w:p>
    <w:p w:rsidR="0084473C" w:rsidRDefault="0084473C" w:rsidP="00E30CF3">
      <w:pPr>
        <w:pStyle w:val="NoSpacing"/>
        <w:numPr>
          <w:ilvl w:val="0"/>
          <w:numId w:val="5"/>
        </w:numPr>
      </w:pPr>
      <w:r>
        <w:t>A Scanner is an object that must first be declared before it can be used.</w:t>
      </w:r>
    </w:p>
    <w:p w:rsidR="0084473C" w:rsidRPr="0084473C" w:rsidRDefault="0084473C" w:rsidP="0084473C">
      <w:pPr>
        <w:pStyle w:val="NoSpacing"/>
        <w:numPr>
          <w:ilvl w:val="1"/>
          <w:numId w:val="5"/>
        </w:numPr>
      </w:pPr>
      <w:r w:rsidRPr="00E110E6">
        <w:rPr>
          <w:i/>
        </w:rPr>
        <w:t>Scanner input = new Scanner(System.in);</w:t>
      </w:r>
      <w:r>
        <w:tab/>
      </w:r>
      <w:r>
        <w:sym w:font="Wingdings" w:char="F0DF"/>
      </w:r>
      <w:r>
        <w:t xml:space="preserve">Creates a scanner object named </w:t>
      </w:r>
      <w:r w:rsidRPr="0084473C">
        <w:rPr>
          <w:i/>
        </w:rPr>
        <w:t>input</w:t>
      </w:r>
    </w:p>
    <w:p w:rsidR="00895102" w:rsidRDefault="00895102" w:rsidP="005E330B">
      <w:pPr>
        <w:pStyle w:val="NoSpacing"/>
        <w:numPr>
          <w:ilvl w:val="0"/>
          <w:numId w:val="5"/>
        </w:numPr>
      </w:pPr>
      <w:r>
        <w:t>You have to specify the type of data you will be expecting when using the Scanner class</w:t>
      </w:r>
    </w:p>
    <w:p w:rsidR="00895102" w:rsidRDefault="00895102" w:rsidP="005E330B">
      <w:pPr>
        <w:pStyle w:val="NoSpacing"/>
        <w:numPr>
          <w:ilvl w:val="0"/>
          <w:numId w:val="5"/>
        </w:numPr>
      </w:pPr>
      <w:r>
        <w:t>The Scanner class is often used when a variable is declared</w:t>
      </w:r>
    </w:p>
    <w:p w:rsidR="00895102" w:rsidRPr="00E110E6" w:rsidRDefault="00895102" w:rsidP="005E330B">
      <w:pPr>
        <w:pStyle w:val="NoSpacing"/>
        <w:numPr>
          <w:ilvl w:val="1"/>
          <w:numId w:val="5"/>
        </w:numPr>
        <w:rPr>
          <w:i/>
        </w:rPr>
      </w:pPr>
      <w:r w:rsidRPr="00E110E6">
        <w:rPr>
          <w:i/>
        </w:rPr>
        <w:t xml:space="preserve">int age = </w:t>
      </w:r>
      <w:proofErr w:type="spellStart"/>
      <w:r w:rsidRPr="00E110E6">
        <w:rPr>
          <w:i/>
        </w:rPr>
        <w:t>input.nextInt</w:t>
      </w:r>
      <w:proofErr w:type="spellEnd"/>
      <w:r w:rsidRPr="00E110E6">
        <w:rPr>
          <w:i/>
        </w:rPr>
        <w:t>();</w:t>
      </w:r>
    </w:p>
    <w:p w:rsidR="00895102" w:rsidRPr="00895102" w:rsidRDefault="00895102" w:rsidP="005E330B">
      <w:pPr>
        <w:pStyle w:val="NoSpacing"/>
        <w:numPr>
          <w:ilvl w:val="1"/>
          <w:numId w:val="5"/>
        </w:numPr>
      </w:pPr>
      <w:r w:rsidRPr="00E110E6">
        <w:rPr>
          <w:i/>
        </w:rPr>
        <w:t xml:space="preserve">double radius = </w:t>
      </w:r>
      <w:proofErr w:type="spellStart"/>
      <w:r w:rsidRPr="00E110E6">
        <w:rPr>
          <w:i/>
        </w:rPr>
        <w:t>input.nextDouble</w:t>
      </w:r>
      <w:proofErr w:type="spellEnd"/>
      <w:r w:rsidRPr="00E110E6">
        <w:rPr>
          <w:i/>
        </w:rPr>
        <w:t>();</w:t>
      </w:r>
      <w:r>
        <w:t xml:space="preserve">  </w:t>
      </w:r>
      <w:r>
        <w:tab/>
      </w:r>
      <w:r>
        <w:sym w:font="Wingdings" w:char="F0DF"/>
      </w:r>
      <w:r>
        <w:t xml:space="preserve">Saves the user’s input into a double variable, </w:t>
      </w:r>
      <w:r w:rsidRPr="00895102">
        <w:rPr>
          <w:i/>
        </w:rPr>
        <w:t>radius</w:t>
      </w:r>
    </w:p>
    <w:p w:rsidR="00895102" w:rsidRDefault="00895102" w:rsidP="005E330B">
      <w:pPr>
        <w:pStyle w:val="NoSpacing"/>
        <w:numPr>
          <w:ilvl w:val="1"/>
          <w:numId w:val="5"/>
        </w:numPr>
      </w:pPr>
      <w:r>
        <w:t>Types of inputs that work with Scanners</w:t>
      </w:r>
    </w:p>
    <w:p w:rsidR="00895102" w:rsidRDefault="00895102" w:rsidP="005E330B">
      <w:pPr>
        <w:pStyle w:val="NoSpacing"/>
        <w:numPr>
          <w:ilvl w:val="2"/>
          <w:numId w:val="5"/>
        </w:numPr>
      </w:pPr>
      <w:proofErr w:type="spellStart"/>
      <w:r w:rsidRPr="00E110E6">
        <w:rPr>
          <w:i/>
        </w:rPr>
        <w:t>nextInt</w:t>
      </w:r>
      <w:proofErr w:type="spellEnd"/>
      <w:r w:rsidRPr="00E110E6">
        <w:rPr>
          <w:i/>
        </w:rPr>
        <w:t xml:space="preserve">, </w:t>
      </w:r>
      <w:proofErr w:type="spellStart"/>
      <w:r w:rsidRPr="00E110E6">
        <w:rPr>
          <w:i/>
        </w:rPr>
        <w:t>nextDouble</w:t>
      </w:r>
      <w:proofErr w:type="spellEnd"/>
      <w:r>
        <w:t xml:space="preserve"> – see above</w:t>
      </w:r>
    </w:p>
    <w:p w:rsidR="00895102" w:rsidRDefault="00895102" w:rsidP="005E330B">
      <w:pPr>
        <w:pStyle w:val="NoSpacing"/>
        <w:numPr>
          <w:ilvl w:val="2"/>
          <w:numId w:val="5"/>
        </w:numPr>
      </w:pPr>
      <w:r w:rsidRPr="00E110E6">
        <w:rPr>
          <w:i/>
        </w:rPr>
        <w:t>next();</w:t>
      </w:r>
      <w:r>
        <w:t xml:space="preserve"> - Reads a String (text) that ends with a space, tab or enter(end of line)</w:t>
      </w:r>
    </w:p>
    <w:p w:rsidR="00895102" w:rsidRDefault="00895102" w:rsidP="005E330B">
      <w:pPr>
        <w:pStyle w:val="NoSpacing"/>
        <w:numPr>
          <w:ilvl w:val="2"/>
          <w:numId w:val="5"/>
        </w:numPr>
      </w:pPr>
      <w:proofErr w:type="spellStart"/>
      <w:r w:rsidRPr="00E110E6">
        <w:rPr>
          <w:i/>
        </w:rPr>
        <w:t>nextLine</w:t>
      </w:r>
      <w:proofErr w:type="spellEnd"/>
      <w:r w:rsidRPr="00E110E6">
        <w:rPr>
          <w:i/>
        </w:rPr>
        <w:t>();</w:t>
      </w:r>
      <w:r>
        <w:t xml:space="preserve"> - Reads all of the text from a line and saves it to a String.</w:t>
      </w:r>
    </w:p>
    <w:p w:rsidR="005E330B" w:rsidRDefault="005E330B" w:rsidP="005E330B">
      <w:pPr>
        <w:pStyle w:val="NoSpacing"/>
        <w:numPr>
          <w:ilvl w:val="0"/>
          <w:numId w:val="5"/>
        </w:numPr>
      </w:pPr>
      <w:r>
        <w:t xml:space="preserve">There is typically a preceding </w:t>
      </w:r>
      <w:proofErr w:type="spellStart"/>
      <w:r>
        <w:t>System.out.println</w:t>
      </w:r>
      <w:proofErr w:type="spellEnd"/>
      <w:r>
        <w:t>() statement requesting specific input.</w:t>
      </w:r>
    </w:p>
    <w:p w:rsidR="005E330B" w:rsidRDefault="005E330B" w:rsidP="005E330B">
      <w:pPr>
        <w:pStyle w:val="NoSpacing"/>
        <w:numPr>
          <w:ilvl w:val="0"/>
          <w:numId w:val="5"/>
        </w:numPr>
      </w:pPr>
      <w:r>
        <w:t>Use of the Scanner class requires an import statement, as it is not part of the default Java library.</w:t>
      </w:r>
    </w:p>
    <w:p w:rsidR="005E330B" w:rsidRDefault="005E330B" w:rsidP="005E330B">
      <w:pPr>
        <w:pStyle w:val="NoSpacing"/>
        <w:numPr>
          <w:ilvl w:val="1"/>
          <w:numId w:val="5"/>
        </w:numPr>
      </w:pPr>
      <w:r>
        <w:lastRenderedPageBreak/>
        <w:t>Import statements appear at the top of your program, even before your class declaration.</w:t>
      </w:r>
    </w:p>
    <w:p w:rsidR="005E330B" w:rsidRPr="005E330B" w:rsidRDefault="005E330B" w:rsidP="005E330B">
      <w:pPr>
        <w:pStyle w:val="NoSpacing"/>
        <w:numPr>
          <w:ilvl w:val="1"/>
          <w:numId w:val="5"/>
        </w:numPr>
      </w:pPr>
      <w:r>
        <w:t>Syntax:</w:t>
      </w:r>
      <w:r>
        <w:tab/>
      </w:r>
      <w:r>
        <w:tab/>
      </w:r>
      <w:r w:rsidRPr="005E330B">
        <w:rPr>
          <w:i/>
        </w:rPr>
        <w:t xml:space="preserve">import </w:t>
      </w:r>
      <w:proofErr w:type="spellStart"/>
      <w:r w:rsidRPr="005E330B">
        <w:rPr>
          <w:i/>
        </w:rPr>
        <w:t>java.util.Scanner</w:t>
      </w:r>
      <w:proofErr w:type="spellEnd"/>
      <w:r w:rsidRPr="005E330B">
        <w:rPr>
          <w:i/>
        </w:rPr>
        <w:t>;</w:t>
      </w:r>
    </w:p>
    <w:p w:rsidR="005E330B" w:rsidRDefault="005E330B" w:rsidP="005E330B">
      <w:pPr>
        <w:pStyle w:val="NoSpacing"/>
      </w:pPr>
    </w:p>
    <w:p w:rsidR="00F8014F" w:rsidRPr="00E110E6" w:rsidRDefault="00F8014F" w:rsidP="00F8014F">
      <w:pPr>
        <w:pStyle w:val="NoSpacing"/>
        <w:rPr>
          <w:b/>
          <w:u w:val="single"/>
        </w:rPr>
      </w:pPr>
      <w:r w:rsidRPr="00E110E6">
        <w:rPr>
          <w:b/>
          <w:u w:val="single"/>
        </w:rPr>
        <w:t>Incrementing/Decrementing Variables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Three methods of incrementing an integer variable by 1.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+ 1;  (counter)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+=1;</w:t>
      </w:r>
    </w:p>
    <w:p w:rsidR="00F24F41" w:rsidRDefault="00F8014F" w:rsidP="00E110E6">
      <w:pPr>
        <w:pStyle w:val="NoSpacing"/>
        <w:numPr>
          <w:ilvl w:val="1"/>
          <w:numId w:val="7"/>
        </w:numPr>
      </w:pPr>
      <w:r>
        <w:t xml:space="preserve">x++;   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Decrementing x by 2.</w:t>
      </w:r>
      <w:bookmarkStart w:id="0" w:name="_GoBack"/>
      <w:bookmarkEnd w:id="0"/>
    </w:p>
    <w:p w:rsidR="00F8014F" w:rsidRDefault="00F8014F" w:rsidP="00F8014F">
      <w:pPr>
        <w:pStyle w:val="NoSpacing"/>
        <w:numPr>
          <w:ilvl w:val="1"/>
          <w:numId w:val="7"/>
        </w:numPr>
      </w:pPr>
      <w:r>
        <w:t xml:space="preserve">x = x-2 </w:t>
      </w:r>
      <w:r>
        <w:tab/>
      </w:r>
      <w:r w:rsidR="00E110E6">
        <w:tab/>
      </w:r>
      <w:r>
        <w:t>or</w:t>
      </w:r>
      <w:r>
        <w:tab/>
        <w:t>x -=</w:t>
      </w:r>
      <w:r w:rsidR="00E110E6">
        <w:t>2</w:t>
      </w:r>
      <w:r>
        <w:t>;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Multiplying x by 3.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* 3</w:t>
      </w:r>
      <w:r>
        <w:tab/>
        <w:t xml:space="preserve">or </w:t>
      </w:r>
      <w:r>
        <w:tab/>
        <w:t>x *= 3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Dividing x by 5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/ 5</w:t>
      </w:r>
      <w:r>
        <w:tab/>
      </w:r>
      <w:r>
        <w:tab/>
        <w:t xml:space="preserve">or </w:t>
      </w:r>
      <w:r>
        <w:tab/>
        <w:t>x /= 5</w:t>
      </w:r>
    </w:p>
    <w:p w:rsidR="00F8014F" w:rsidRDefault="00F8014F" w:rsidP="00F8014F">
      <w:pPr>
        <w:pStyle w:val="NoSpacing"/>
        <w:numPr>
          <w:ilvl w:val="0"/>
          <w:numId w:val="7"/>
        </w:numPr>
      </w:pPr>
      <w:r>
        <w:t>Finding remainder after dividing by 10</w:t>
      </w:r>
    </w:p>
    <w:p w:rsidR="00F8014F" w:rsidRDefault="00F8014F" w:rsidP="00F8014F">
      <w:pPr>
        <w:pStyle w:val="NoSpacing"/>
        <w:numPr>
          <w:ilvl w:val="1"/>
          <w:numId w:val="7"/>
        </w:numPr>
      </w:pPr>
      <w:r>
        <w:t>x = x % 10</w:t>
      </w:r>
      <w:r>
        <w:tab/>
        <w:t xml:space="preserve">or </w:t>
      </w:r>
      <w:r>
        <w:tab/>
        <w:t>x %= 10</w:t>
      </w:r>
    </w:p>
    <w:p w:rsidR="00F8014F" w:rsidRDefault="00F8014F" w:rsidP="00F24F41">
      <w:pPr>
        <w:pStyle w:val="NoSpacing"/>
      </w:pPr>
    </w:p>
    <w:p w:rsidR="00F24F41" w:rsidRPr="00E110E6" w:rsidRDefault="00F24F41" w:rsidP="00F24F41">
      <w:pPr>
        <w:pStyle w:val="NoSpacing"/>
        <w:rPr>
          <w:b/>
          <w:u w:val="single"/>
        </w:rPr>
      </w:pPr>
      <w:r w:rsidRPr="00E110E6">
        <w:rPr>
          <w:b/>
          <w:u w:val="single"/>
        </w:rPr>
        <w:t>Number Type Conversion</w:t>
      </w:r>
      <w:r w:rsidR="00E110E6" w:rsidRPr="00E110E6">
        <w:rPr>
          <w:b/>
          <w:u w:val="single"/>
        </w:rPr>
        <w:t xml:space="preserve"> (Casting)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 xml:space="preserve">We can convert from one data type to another using explicit </w:t>
      </w:r>
      <w:r w:rsidRPr="00E110E6">
        <w:rPr>
          <w:i/>
        </w:rPr>
        <w:t>casting</w:t>
      </w:r>
      <w:r>
        <w:t>.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>Use the type to convert to in parentheses before the expression.</w:t>
      </w:r>
    </w:p>
    <w:p w:rsidR="00F24F41" w:rsidRDefault="00F24F41" w:rsidP="00F24F41">
      <w:pPr>
        <w:pStyle w:val="NoSpacing"/>
        <w:numPr>
          <w:ilvl w:val="0"/>
          <w:numId w:val="8"/>
        </w:numPr>
      </w:pPr>
      <w:r>
        <w:t>Converting from double to int</w:t>
      </w:r>
    </w:p>
    <w:p w:rsidR="00F24F41" w:rsidRDefault="00F24F41" w:rsidP="00F24F41">
      <w:pPr>
        <w:pStyle w:val="NoSpacing"/>
        <w:numPr>
          <w:ilvl w:val="1"/>
          <w:numId w:val="8"/>
        </w:numPr>
      </w:pPr>
      <w:r>
        <w:t>double num1 = 3.5;</w:t>
      </w:r>
    </w:p>
    <w:p w:rsidR="00F24F41" w:rsidRDefault="00F24F41" w:rsidP="00F24F41">
      <w:pPr>
        <w:pStyle w:val="NoSpacing"/>
        <w:numPr>
          <w:ilvl w:val="1"/>
          <w:numId w:val="8"/>
        </w:numPr>
      </w:pPr>
      <w:r>
        <w:t>int num2 = (int) num1;</w:t>
      </w:r>
      <w:r>
        <w:tab/>
      </w:r>
      <w:r>
        <w:tab/>
        <w:t>num2 = (int) 3.5    or 3</w:t>
      </w:r>
    </w:p>
    <w:p w:rsidR="00F24F41" w:rsidRDefault="00F24F41" w:rsidP="00BD4ACC">
      <w:pPr>
        <w:pStyle w:val="NoSpacing"/>
      </w:pPr>
    </w:p>
    <w:p w:rsidR="00BD4ACC" w:rsidRPr="00577E61" w:rsidRDefault="00BD4ACC" w:rsidP="00BD4ACC">
      <w:pPr>
        <w:pStyle w:val="NoSpacing"/>
        <w:rPr>
          <w:b/>
          <w:u w:val="single"/>
        </w:rPr>
      </w:pPr>
      <w:r w:rsidRPr="00577E61">
        <w:rPr>
          <w:b/>
          <w:u w:val="single"/>
        </w:rPr>
        <w:t xml:space="preserve">ASCII </w:t>
      </w:r>
    </w:p>
    <w:p w:rsidR="00BD4ACC" w:rsidRDefault="00BD4ACC" w:rsidP="00BD4ACC">
      <w:pPr>
        <w:pStyle w:val="NoSpacing"/>
        <w:numPr>
          <w:ilvl w:val="0"/>
          <w:numId w:val="9"/>
        </w:numPr>
      </w:pPr>
      <w:r>
        <w:t>ASCII – 8 bit code for typical English characters – 256 possible combinations</w:t>
      </w:r>
    </w:p>
    <w:p w:rsidR="00577E61" w:rsidRDefault="00577E61" w:rsidP="00BD4ACC">
      <w:pPr>
        <w:pStyle w:val="NoSpacing"/>
        <w:numPr>
          <w:ilvl w:val="0"/>
          <w:numId w:val="9"/>
        </w:numPr>
      </w:pPr>
      <w:r>
        <w:t>Look on asciitable.com for the character and integer matches.</w:t>
      </w:r>
    </w:p>
    <w:p w:rsidR="00BD4ACC" w:rsidRDefault="00BD4ACC" w:rsidP="00BD4ACC">
      <w:pPr>
        <w:pStyle w:val="NoSpacing"/>
      </w:pPr>
    </w:p>
    <w:p w:rsidR="00BD4ACC" w:rsidRPr="00577E61" w:rsidRDefault="00BD4ACC" w:rsidP="00BD4ACC">
      <w:pPr>
        <w:pStyle w:val="NoSpacing"/>
        <w:rPr>
          <w:b/>
          <w:u w:val="single"/>
        </w:rPr>
      </w:pPr>
      <w:r w:rsidRPr="00577E61">
        <w:rPr>
          <w:b/>
          <w:u w:val="single"/>
        </w:rPr>
        <w:t>Escape Characters</w:t>
      </w:r>
    </w:p>
    <w:p w:rsidR="00BD4ACC" w:rsidRDefault="00CE13BD" w:rsidP="00BD4ACC">
      <w:pPr>
        <w:pStyle w:val="NoSpacing"/>
        <w:numPr>
          <w:ilvl w:val="0"/>
          <w:numId w:val="10"/>
        </w:numPr>
      </w:pPr>
      <w:r>
        <w:t>You can display special characters or codes inside of quotes by using the backslash (\) and a code</w:t>
      </w:r>
    </w:p>
    <w:p w:rsidR="00577E61" w:rsidRDefault="00CE13BD" w:rsidP="00CE13BD">
      <w:pPr>
        <w:pStyle w:val="NoSpacing"/>
        <w:numPr>
          <w:ilvl w:val="1"/>
          <w:numId w:val="10"/>
        </w:numPr>
      </w:pPr>
      <w:r>
        <w:t>\t – tab</w:t>
      </w:r>
    </w:p>
    <w:p w:rsidR="00577E61" w:rsidRDefault="00CE13BD" w:rsidP="00CE13BD">
      <w:pPr>
        <w:pStyle w:val="NoSpacing"/>
        <w:numPr>
          <w:ilvl w:val="1"/>
          <w:numId w:val="10"/>
        </w:numPr>
      </w:pPr>
      <w:r>
        <w:t>\n – new line</w:t>
      </w:r>
    </w:p>
    <w:p w:rsidR="00577E61" w:rsidRDefault="00CE13BD" w:rsidP="00CE13BD">
      <w:pPr>
        <w:pStyle w:val="NoSpacing"/>
        <w:numPr>
          <w:ilvl w:val="1"/>
          <w:numId w:val="10"/>
        </w:numPr>
      </w:pPr>
      <w:r>
        <w:t>\” – double quote</w:t>
      </w:r>
    </w:p>
    <w:p w:rsidR="00CE13BD" w:rsidRPr="00F4469E" w:rsidRDefault="00CE13BD" w:rsidP="00CE13BD">
      <w:pPr>
        <w:pStyle w:val="NoSpacing"/>
        <w:numPr>
          <w:ilvl w:val="1"/>
          <w:numId w:val="10"/>
        </w:numPr>
      </w:pPr>
      <w:r>
        <w:t>\\ - backslash</w:t>
      </w:r>
    </w:p>
    <w:sectPr w:rsidR="00CE13BD" w:rsidRPr="00F4469E" w:rsidSect="00F44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2A3"/>
    <w:multiLevelType w:val="hybridMultilevel"/>
    <w:tmpl w:val="272A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985"/>
    <w:multiLevelType w:val="hybridMultilevel"/>
    <w:tmpl w:val="1BBC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7439"/>
    <w:multiLevelType w:val="hybridMultilevel"/>
    <w:tmpl w:val="20A81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53B"/>
    <w:multiLevelType w:val="hybridMultilevel"/>
    <w:tmpl w:val="6756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B0EA0"/>
    <w:multiLevelType w:val="hybridMultilevel"/>
    <w:tmpl w:val="C354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61B"/>
    <w:multiLevelType w:val="hybridMultilevel"/>
    <w:tmpl w:val="6D46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0A17"/>
    <w:multiLevelType w:val="hybridMultilevel"/>
    <w:tmpl w:val="73EA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D38"/>
    <w:multiLevelType w:val="hybridMultilevel"/>
    <w:tmpl w:val="D5E2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810"/>
    <w:multiLevelType w:val="hybridMultilevel"/>
    <w:tmpl w:val="819C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7007"/>
    <w:multiLevelType w:val="hybridMultilevel"/>
    <w:tmpl w:val="C77E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4E16"/>
    <w:multiLevelType w:val="hybridMultilevel"/>
    <w:tmpl w:val="730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/>
  <w:defaultTabStop w:val="720"/>
  <w:characterSpacingControl w:val="doNotCompress"/>
  <w:compat/>
  <w:rsids>
    <w:rsidRoot w:val="00F4469E"/>
    <w:rsid w:val="00032513"/>
    <w:rsid w:val="001E2FF6"/>
    <w:rsid w:val="002D46CB"/>
    <w:rsid w:val="003C508A"/>
    <w:rsid w:val="00452B69"/>
    <w:rsid w:val="004D23E7"/>
    <w:rsid w:val="00545B27"/>
    <w:rsid w:val="00577E61"/>
    <w:rsid w:val="005E330B"/>
    <w:rsid w:val="006E4E4B"/>
    <w:rsid w:val="00700140"/>
    <w:rsid w:val="007604B4"/>
    <w:rsid w:val="00764955"/>
    <w:rsid w:val="0084473C"/>
    <w:rsid w:val="00867E49"/>
    <w:rsid w:val="00895102"/>
    <w:rsid w:val="008C704F"/>
    <w:rsid w:val="00A17DF2"/>
    <w:rsid w:val="00BD4ACC"/>
    <w:rsid w:val="00CE13BD"/>
    <w:rsid w:val="00E01E8C"/>
    <w:rsid w:val="00E110E6"/>
    <w:rsid w:val="00E30CF3"/>
    <w:rsid w:val="00F24F41"/>
    <w:rsid w:val="00F4469E"/>
    <w:rsid w:val="00F8014F"/>
    <w:rsid w:val="00FC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69E"/>
    <w:pPr>
      <w:spacing w:after="0" w:line="240" w:lineRule="auto"/>
    </w:pPr>
  </w:style>
  <w:style w:type="table" w:styleId="TableGrid">
    <w:name w:val="Table Grid"/>
    <w:basedOn w:val="TableNormal"/>
    <w:uiPriority w:val="59"/>
    <w:rsid w:val="007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001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69E"/>
    <w:pPr>
      <w:spacing w:after="0" w:line="240" w:lineRule="auto"/>
    </w:pPr>
  </w:style>
  <w:style w:type="table" w:styleId="TableGrid">
    <w:name w:val="Table Grid"/>
    <w:basedOn w:val="TableNormal"/>
    <w:uiPriority w:val="59"/>
    <w:rsid w:val="0070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001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Bill Dixon</cp:lastModifiedBy>
  <cp:revision>2</cp:revision>
  <dcterms:created xsi:type="dcterms:W3CDTF">2015-09-09T12:03:00Z</dcterms:created>
  <dcterms:modified xsi:type="dcterms:W3CDTF">2015-09-09T12:03:00Z</dcterms:modified>
</cp:coreProperties>
</file>