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82" w:rsidRPr="001C2E06" w:rsidRDefault="001B1DBA" w:rsidP="001B1DBA">
      <w:pPr>
        <w:spacing w:after="0"/>
        <w:jc w:val="center"/>
        <w:rPr>
          <w:b/>
        </w:rPr>
      </w:pPr>
      <w:r w:rsidRPr="001C2E06">
        <w:rPr>
          <w:b/>
        </w:rPr>
        <w:t>Career Explorations – Final Exam Review</w:t>
      </w:r>
    </w:p>
    <w:p w:rsidR="001B1DBA" w:rsidRPr="001B1DBA" w:rsidRDefault="001B1DBA" w:rsidP="001B1DBA">
      <w:pPr>
        <w:spacing w:after="0"/>
        <w:rPr>
          <w:b/>
        </w:rPr>
      </w:pPr>
      <w:r w:rsidRPr="001B1DBA">
        <w:rPr>
          <w:b/>
        </w:rPr>
        <w:t>Part I.  Multiple Intelligences</w:t>
      </w:r>
    </w:p>
    <w:p w:rsidR="001B1DBA" w:rsidRDefault="001B1DBA" w:rsidP="001B1DBA">
      <w:pPr>
        <w:pStyle w:val="ListParagraph"/>
        <w:numPr>
          <w:ilvl w:val="0"/>
          <w:numId w:val="1"/>
        </w:numPr>
        <w:spacing w:after="0"/>
      </w:pPr>
      <w:r>
        <w:t>Developed by Howard Gardner</w:t>
      </w:r>
    </w:p>
    <w:p w:rsidR="001B1DBA" w:rsidRDefault="001B1DBA" w:rsidP="001B1DBA">
      <w:pPr>
        <w:pStyle w:val="ListParagraph"/>
        <w:numPr>
          <w:ilvl w:val="0"/>
          <w:numId w:val="1"/>
        </w:numPr>
        <w:spacing w:after="0"/>
      </w:pPr>
      <w:r>
        <w:t>Idea is that there is not just one type of intelligences but many.</w:t>
      </w:r>
    </w:p>
    <w:p w:rsidR="001B1DBA" w:rsidRDefault="001B1DBA" w:rsidP="001B1DBA">
      <w:pPr>
        <w:pStyle w:val="ListParagraph"/>
        <w:numPr>
          <w:ilvl w:val="0"/>
          <w:numId w:val="1"/>
        </w:numPr>
        <w:spacing w:after="0"/>
      </w:pPr>
      <w:r>
        <w:t>Know these by name and description</w:t>
      </w:r>
    </w:p>
    <w:p w:rsidR="001B1DBA" w:rsidRDefault="001B1DBA" w:rsidP="001B1DBA">
      <w:pPr>
        <w:pStyle w:val="ListParagraph"/>
        <w:numPr>
          <w:ilvl w:val="0"/>
          <w:numId w:val="1"/>
        </w:numPr>
        <w:spacing w:after="0"/>
      </w:pPr>
      <w:r>
        <w:t>Given a career, be able to determine which intelligence(s) would be most helpful.</w:t>
      </w:r>
    </w:p>
    <w:p w:rsidR="001B1DBA" w:rsidRDefault="001B1DBA" w:rsidP="001B1DBA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8584"/>
      </w:tblGrid>
      <w:tr w:rsidR="001B1DBA" w:rsidRPr="001B1DBA" w:rsidTr="001B1DBA">
        <w:tc>
          <w:tcPr>
            <w:tcW w:w="2234" w:type="dxa"/>
          </w:tcPr>
          <w:p w:rsidR="001B1DBA" w:rsidRPr="001B1DBA" w:rsidRDefault="001B1DBA" w:rsidP="001B1DBA">
            <w:pPr>
              <w:jc w:val="center"/>
              <w:rPr>
                <w:b/>
              </w:rPr>
            </w:pPr>
            <w:r w:rsidRPr="001B1DBA">
              <w:rPr>
                <w:b/>
              </w:rPr>
              <w:t>Intelligence Type</w:t>
            </w:r>
          </w:p>
        </w:tc>
        <w:tc>
          <w:tcPr>
            <w:tcW w:w="8584" w:type="dxa"/>
          </w:tcPr>
          <w:p w:rsidR="001B1DBA" w:rsidRPr="001B1DBA" w:rsidRDefault="001B1DBA" w:rsidP="001B1DBA">
            <w:pPr>
              <w:jc w:val="center"/>
              <w:rPr>
                <w:b/>
              </w:rPr>
            </w:pPr>
            <w:r w:rsidRPr="001B1DBA">
              <w:rPr>
                <w:b/>
              </w:rPr>
              <w:t>Description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Verbal-Linguistic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  <w:jc w:val="center"/>
            </w:pPr>
            <w:r>
              <w:t>Excellent speaking skills and writing skills; good vocabulary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Logical Mathematical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Good with problem solving; identifying patterns, logic reasoning; *Most IQ tests only measure this intelligence type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Spatial-visual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Able to visualize the end product in their mind’s eye.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Bodily-Kinesthetic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Ability to control one’s body movements and handle objects skillfully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Musical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Able to recognize and reproduce rhythm and pitch, either vocally or through instrument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Interpersonal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Able to recognize moods and motivations of other people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Intrapersonal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Being self-aware and “in tune” with one’s inner feelings, values and beliefs</w:t>
            </w:r>
          </w:p>
        </w:tc>
      </w:tr>
      <w:tr w:rsidR="001B1DBA" w:rsidTr="001B1DBA">
        <w:tc>
          <w:tcPr>
            <w:tcW w:w="2234" w:type="dxa"/>
          </w:tcPr>
          <w:p w:rsidR="001B1DBA" w:rsidRDefault="001B1DBA" w:rsidP="001B1DBA">
            <w:pPr>
              <w:spacing w:line="360" w:lineRule="auto"/>
            </w:pPr>
            <w:r>
              <w:t>Naturalist</w:t>
            </w:r>
          </w:p>
        </w:tc>
        <w:tc>
          <w:tcPr>
            <w:tcW w:w="8584" w:type="dxa"/>
          </w:tcPr>
          <w:p w:rsidR="001B1DBA" w:rsidRDefault="001B1DBA" w:rsidP="001B1DBA">
            <w:pPr>
              <w:spacing w:line="360" w:lineRule="auto"/>
            </w:pPr>
            <w:r>
              <w:t>Able to recognize plants, animals and other objects in nature.</w:t>
            </w:r>
          </w:p>
        </w:tc>
      </w:tr>
    </w:tbl>
    <w:p w:rsidR="00797E53" w:rsidRDefault="00797E53" w:rsidP="001B1DBA">
      <w:pPr>
        <w:spacing w:after="0"/>
      </w:pPr>
    </w:p>
    <w:p w:rsidR="001B1DBA" w:rsidRPr="00797E53" w:rsidRDefault="00797E53" w:rsidP="001B1DBA">
      <w:pPr>
        <w:spacing w:after="0"/>
        <w:rPr>
          <w:b/>
        </w:rPr>
      </w:pPr>
      <w:r w:rsidRPr="00797E53">
        <w:rPr>
          <w:b/>
        </w:rPr>
        <w:t xml:space="preserve">Part II.  </w:t>
      </w:r>
      <w:r w:rsidR="008942C1">
        <w:rPr>
          <w:b/>
        </w:rPr>
        <w:t xml:space="preserve">Business </w:t>
      </w:r>
      <w:r w:rsidRPr="00797E53">
        <w:rPr>
          <w:b/>
        </w:rPr>
        <w:t>Body Language</w:t>
      </w:r>
    </w:p>
    <w:p w:rsidR="00797E53" w:rsidRDefault="00797E53" w:rsidP="001B1DBA">
      <w:pPr>
        <w:spacing w:after="0"/>
      </w:pPr>
      <w:r>
        <w:t>Be able to associate the following body language with its meaning</w:t>
      </w:r>
      <w:r w:rsidR="00120FF0">
        <w:t>: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Crossed Arms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Smiling with eyes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Fidgety hands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 xml:space="preserve">Prolonged Eye Contact 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Touching your face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Palms up</w:t>
      </w:r>
    </w:p>
    <w:p w:rsidR="00120FF0" w:rsidRDefault="00120FF0" w:rsidP="008942C1">
      <w:pPr>
        <w:pStyle w:val="ListParagraph"/>
        <w:numPr>
          <w:ilvl w:val="0"/>
          <w:numId w:val="6"/>
        </w:numPr>
        <w:spacing w:after="0"/>
      </w:pPr>
      <w:r>
        <w:t>Leaning in during conversation</w:t>
      </w:r>
    </w:p>
    <w:p w:rsidR="008942C1" w:rsidRDefault="008942C1" w:rsidP="008942C1">
      <w:pPr>
        <w:pStyle w:val="ListParagraph"/>
        <w:numPr>
          <w:ilvl w:val="0"/>
          <w:numId w:val="6"/>
        </w:numPr>
        <w:spacing w:after="0"/>
      </w:pPr>
      <w:r>
        <w:t>Facing person you are speaking to</w:t>
      </w:r>
    </w:p>
    <w:p w:rsidR="008942C1" w:rsidRDefault="008942C1" w:rsidP="008942C1">
      <w:pPr>
        <w:pStyle w:val="ListParagraph"/>
        <w:numPr>
          <w:ilvl w:val="0"/>
          <w:numId w:val="6"/>
        </w:numPr>
        <w:spacing w:after="0"/>
      </w:pPr>
      <w:r>
        <w:t>Mirroring the body language of the other person</w:t>
      </w:r>
    </w:p>
    <w:p w:rsidR="00120FF0" w:rsidRDefault="00120FF0" w:rsidP="001B1DBA">
      <w:pPr>
        <w:spacing w:after="0"/>
      </w:pPr>
    </w:p>
    <w:p w:rsidR="00797E53" w:rsidRPr="00797E53" w:rsidRDefault="00797E53" w:rsidP="001B1DBA">
      <w:pPr>
        <w:spacing w:after="0"/>
        <w:rPr>
          <w:b/>
        </w:rPr>
      </w:pPr>
      <w:r w:rsidRPr="00797E53">
        <w:rPr>
          <w:b/>
        </w:rPr>
        <w:t>Part III.  SMART Goals</w:t>
      </w:r>
    </w:p>
    <w:p w:rsidR="00797E53" w:rsidRDefault="00797E53" w:rsidP="001B1DBA">
      <w:pPr>
        <w:spacing w:after="0"/>
      </w:pPr>
      <w:r>
        <w:t>Know the words in the SMART acronym.  They describe characteristics of well written goals:</w:t>
      </w:r>
    </w:p>
    <w:p w:rsidR="0042424F" w:rsidRDefault="0042424F" w:rsidP="001B1DBA">
      <w:pPr>
        <w:spacing w:after="0"/>
      </w:pPr>
    </w:p>
    <w:p w:rsidR="00797E53" w:rsidRPr="00797E53" w:rsidRDefault="00797E53" w:rsidP="0042424F">
      <w:pPr>
        <w:spacing w:after="0"/>
        <w:ind w:firstLine="720"/>
      </w:pPr>
      <w:r>
        <w:t>S - SPECIFIC</w:t>
      </w:r>
      <w:r>
        <w:tab/>
        <w:t>M - MEASURABLE</w:t>
      </w:r>
      <w:r>
        <w:tab/>
        <w:t>A -ACHIEVABLE</w:t>
      </w:r>
      <w:r>
        <w:tab/>
      </w:r>
      <w:r>
        <w:tab/>
        <w:t>R - REALISTIC</w:t>
      </w:r>
      <w:r>
        <w:tab/>
      </w:r>
      <w:r>
        <w:tab/>
        <w:t>T - TIMELY</w:t>
      </w:r>
    </w:p>
    <w:p w:rsidR="00797E53" w:rsidRDefault="00797E53" w:rsidP="001B1DBA">
      <w:pPr>
        <w:spacing w:after="0"/>
      </w:pPr>
    </w:p>
    <w:p w:rsidR="00797E53" w:rsidRDefault="00797E53" w:rsidP="001B1DBA">
      <w:pPr>
        <w:spacing w:after="0"/>
        <w:rPr>
          <w:b/>
        </w:rPr>
      </w:pPr>
      <w:r w:rsidRPr="00797E53">
        <w:rPr>
          <w:b/>
        </w:rPr>
        <w:t>Part IV.  Levels of Education</w:t>
      </w:r>
    </w:p>
    <w:p w:rsidR="00797E53" w:rsidRDefault="00797E53" w:rsidP="00DD62F3">
      <w:pPr>
        <w:pStyle w:val="ListParagraph"/>
        <w:numPr>
          <w:ilvl w:val="0"/>
          <w:numId w:val="2"/>
        </w:numPr>
        <w:spacing w:after="0"/>
      </w:pPr>
      <w:r>
        <w:t>High School Graduate</w:t>
      </w:r>
    </w:p>
    <w:p w:rsidR="00797E53" w:rsidRDefault="00797E53" w:rsidP="00DD62F3">
      <w:pPr>
        <w:pStyle w:val="ListParagraph"/>
        <w:numPr>
          <w:ilvl w:val="0"/>
          <w:numId w:val="2"/>
        </w:numPr>
        <w:spacing w:after="0"/>
      </w:pPr>
      <w:r>
        <w:t>Associate’s Degree (2 years study after high school)</w:t>
      </w:r>
    </w:p>
    <w:p w:rsidR="00797E53" w:rsidRDefault="00797E53" w:rsidP="00DD62F3">
      <w:pPr>
        <w:pStyle w:val="ListParagraph"/>
        <w:numPr>
          <w:ilvl w:val="0"/>
          <w:numId w:val="2"/>
        </w:numPr>
        <w:spacing w:after="0"/>
      </w:pPr>
      <w:r>
        <w:t>Bachelor’s Degree (4 years study after high school)</w:t>
      </w:r>
    </w:p>
    <w:p w:rsidR="00797E53" w:rsidRDefault="00797E53" w:rsidP="00DD62F3">
      <w:pPr>
        <w:pStyle w:val="ListParagraph"/>
        <w:numPr>
          <w:ilvl w:val="0"/>
          <w:numId w:val="2"/>
        </w:numPr>
        <w:spacing w:after="0"/>
      </w:pPr>
      <w:r>
        <w:t>Master’s Degree (Additional 2 to 4 years of study after your bachelor’s degree)</w:t>
      </w:r>
    </w:p>
    <w:p w:rsidR="00797E53" w:rsidRDefault="00797E53" w:rsidP="00DD62F3">
      <w:pPr>
        <w:pStyle w:val="ListParagraph"/>
        <w:numPr>
          <w:ilvl w:val="0"/>
          <w:numId w:val="2"/>
        </w:numPr>
        <w:spacing w:after="0"/>
      </w:pPr>
      <w:r>
        <w:t>PhD – (Addition 2+ years after Master’s degree, usually requires a doctoral thesis)</w:t>
      </w:r>
    </w:p>
    <w:p w:rsidR="00DD62F3" w:rsidRDefault="00DD62F3" w:rsidP="00DD62F3">
      <w:pPr>
        <w:spacing w:after="0"/>
        <w:rPr>
          <w:b/>
        </w:rPr>
      </w:pPr>
    </w:p>
    <w:p w:rsidR="0042424F" w:rsidRDefault="0042424F" w:rsidP="00DD62F3">
      <w:pPr>
        <w:spacing w:after="0"/>
        <w:rPr>
          <w:b/>
        </w:rPr>
      </w:pPr>
    </w:p>
    <w:p w:rsidR="00DD62F3" w:rsidRDefault="00DD62F3" w:rsidP="00DD62F3">
      <w:pPr>
        <w:spacing w:after="0"/>
        <w:rPr>
          <w:b/>
        </w:rPr>
      </w:pPr>
      <w:r w:rsidRPr="00DD62F3">
        <w:rPr>
          <w:b/>
        </w:rPr>
        <w:lastRenderedPageBreak/>
        <w:t xml:space="preserve">Part V.  </w:t>
      </w:r>
      <w:r w:rsidR="000C7818">
        <w:rPr>
          <w:b/>
        </w:rPr>
        <w:t>Entrepreneur vs. Franchise</w:t>
      </w:r>
    </w:p>
    <w:p w:rsidR="000C7818" w:rsidRPr="000C7818" w:rsidRDefault="000C7818" w:rsidP="000C7818">
      <w:pPr>
        <w:pStyle w:val="ListParagraph"/>
        <w:numPr>
          <w:ilvl w:val="0"/>
          <w:numId w:val="3"/>
        </w:numPr>
        <w:spacing w:after="0"/>
      </w:pPr>
      <w:r w:rsidRPr="000C7818">
        <w:t>Entrepreneurs build a new company/product that hasn’t been done before</w:t>
      </w:r>
    </w:p>
    <w:p w:rsidR="000C7818" w:rsidRDefault="000C7818" w:rsidP="000C7818">
      <w:pPr>
        <w:pStyle w:val="ListParagraph"/>
        <w:numPr>
          <w:ilvl w:val="0"/>
          <w:numId w:val="3"/>
        </w:numPr>
        <w:spacing w:after="0"/>
      </w:pPr>
      <w:r w:rsidRPr="000C7818">
        <w:t>Owning a franchise</w:t>
      </w:r>
      <w:r>
        <w:t xml:space="preserve"> means you take a</w:t>
      </w:r>
      <w:r w:rsidRPr="000C7818">
        <w:t xml:space="preserve"> well-known, existing</w:t>
      </w:r>
      <w:r>
        <w:t>,</w:t>
      </w:r>
      <w:r w:rsidRPr="000C7818">
        <w:t xml:space="preserve"> business model and own/run one of those stores.</w:t>
      </w:r>
    </w:p>
    <w:p w:rsidR="000C7818" w:rsidRDefault="000C7818" w:rsidP="000C7818">
      <w:pPr>
        <w:spacing w:after="0"/>
      </w:pPr>
    </w:p>
    <w:p w:rsidR="000C7818" w:rsidRDefault="000C7818" w:rsidP="000C7818">
      <w:pPr>
        <w:spacing w:after="0"/>
        <w:rPr>
          <w:b/>
        </w:rPr>
      </w:pPr>
      <w:r w:rsidRPr="000C7818">
        <w:rPr>
          <w:b/>
        </w:rPr>
        <w:t xml:space="preserve">Part VI.  Making a </w:t>
      </w:r>
      <w:r w:rsidR="008942C1">
        <w:rPr>
          <w:b/>
        </w:rPr>
        <w:t>P</w:t>
      </w:r>
      <w:r w:rsidRPr="000C7818">
        <w:rPr>
          <w:b/>
        </w:rPr>
        <w:t xml:space="preserve">roper </w:t>
      </w:r>
      <w:r w:rsidR="008942C1">
        <w:rPr>
          <w:b/>
        </w:rPr>
        <w:t>I</w:t>
      </w:r>
      <w:r w:rsidRPr="000C7818">
        <w:rPr>
          <w:b/>
        </w:rPr>
        <w:t>ntroduction</w:t>
      </w:r>
    </w:p>
    <w:p w:rsidR="008942C1" w:rsidRDefault="008942C1" w:rsidP="000C7818">
      <w:pPr>
        <w:spacing w:after="0"/>
      </w:pPr>
      <w:r>
        <w:t>The following are key components to making a proper introduction:</w:t>
      </w:r>
    </w:p>
    <w:p w:rsidR="008942C1" w:rsidRPr="008942C1" w:rsidRDefault="008942C1" w:rsidP="000C7818">
      <w:pPr>
        <w:spacing w:after="0"/>
      </w:pPr>
    </w:p>
    <w:p w:rsidR="000C7818" w:rsidRDefault="008942C1" w:rsidP="000C7818">
      <w:pPr>
        <w:spacing w:after="0"/>
        <w:rPr>
          <w:b/>
        </w:rPr>
      </w:pPr>
      <w:r>
        <w:rPr>
          <w:b/>
        </w:rPr>
        <w:t>Smile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Eye Contact</w:t>
      </w:r>
      <w:r>
        <w:rPr>
          <w:b/>
        </w:rPr>
        <w:tab/>
      </w:r>
      <w:r>
        <w:rPr>
          <w:b/>
        </w:rPr>
        <w:tab/>
        <w:t>Handshake</w:t>
      </w:r>
      <w:r>
        <w:rPr>
          <w:b/>
        </w:rPr>
        <w:tab/>
      </w:r>
      <w:r>
        <w:rPr>
          <w:b/>
        </w:rPr>
        <w:tab/>
        <w:t>Introductory Phrase</w:t>
      </w:r>
    </w:p>
    <w:p w:rsidR="008942C1" w:rsidRDefault="008942C1" w:rsidP="000C7818">
      <w:pPr>
        <w:spacing w:after="0"/>
        <w:rPr>
          <w:b/>
        </w:rPr>
      </w:pPr>
    </w:p>
    <w:p w:rsidR="000C7818" w:rsidRDefault="000C7818" w:rsidP="000C7818">
      <w:pPr>
        <w:spacing w:after="0"/>
        <w:rPr>
          <w:b/>
        </w:rPr>
      </w:pPr>
      <w:r>
        <w:rPr>
          <w:b/>
        </w:rPr>
        <w:t xml:space="preserve">Part VII.  </w:t>
      </w:r>
      <w:r w:rsidR="0042424F">
        <w:rPr>
          <w:b/>
        </w:rPr>
        <w:t xml:space="preserve">Elements of a </w:t>
      </w:r>
      <w:r>
        <w:rPr>
          <w:b/>
        </w:rPr>
        <w:t>Professional Handshake</w:t>
      </w:r>
    </w:p>
    <w:p w:rsidR="008942C1" w:rsidRDefault="0042424F" w:rsidP="0042424F">
      <w:pPr>
        <w:pStyle w:val="ListParagraph"/>
        <w:numPr>
          <w:ilvl w:val="0"/>
          <w:numId w:val="7"/>
        </w:numPr>
        <w:spacing w:after="0"/>
      </w:pPr>
      <w:r>
        <w:t>The key components of a good handshake are:</w:t>
      </w:r>
    </w:p>
    <w:p w:rsidR="0042424F" w:rsidRDefault="0042424F" w:rsidP="0042424F">
      <w:pPr>
        <w:pStyle w:val="ListParagraph"/>
        <w:numPr>
          <w:ilvl w:val="0"/>
          <w:numId w:val="7"/>
        </w:numPr>
        <w:spacing w:after="0"/>
      </w:pPr>
      <w:r>
        <w:t>Web to web.  Shake their palm, not their fingers.</w:t>
      </w:r>
    </w:p>
    <w:p w:rsidR="0042424F" w:rsidRDefault="0042424F" w:rsidP="0042424F">
      <w:pPr>
        <w:pStyle w:val="ListParagraph"/>
        <w:numPr>
          <w:ilvl w:val="0"/>
          <w:numId w:val="7"/>
        </w:numPr>
        <w:spacing w:after="0"/>
      </w:pPr>
      <w:r>
        <w:t>Maintain eye contact throughout the handshake</w:t>
      </w:r>
    </w:p>
    <w:p w:rsidR="0042424F" w:rsidRDefault="0042424F" w:rsidP="0042424F">
      <w:pPr>
        <w:pStyle w:val="ListParagraph"/>
        <w:numPr>
          <w:ilvl w:val="0"/>
          <w:numId w:val="7"/>
        </w:numPr>
        <w:spacing w:after="0"/>
      </w:pPr>
      <w:r>
        <w:t>“Pump” a maximum of three times</w:t>
      </w:r>
    </w:p>
    <w:p w:rsidR="0042424F" w:rsidRDefault="0042424F" w:rsidP="0042424F">
      <w:pPr>
        <w:pStyle w:val="ListParagraph"/>
        <w:numPr>
          <w:ilvl w:val="0"/>
          <w:numId w:val="7"/>
        </w:numPr>
        <w:spacing w:after="0"/>
      </w:pPr>
      <w:r>
        <w:t>Firm handshake.  No “dead fish” handshakes.</w:t>
      </w:r>
    </w:p>
    <w:p w:rsidR="0042424F" w:rsidRPr="0042424F" w:rsidRDefault="0042424F" w:rsidP="0042424F">
      <w:pPr>
        <w:pStyle w:val="ListParagraph"/>
        <w:numPr>
          <w:ilvl w:val="0"/>
          <w:numId w:val="7"/>
        </w:numPr>
        <w:spacing w:after="0"/>
      </w:pPr>
      <w:r>
        <w:t>Match the firmness of the other person</w:t>
      </w:r>
    </w:p>
    <w:p w:rsidR="008942C1" w:rsidRDefault="008942C1" w:rsidP="000C7818">
      <w:pPr>
        <w:spacing w:after="0"/>
        <w:rPr>
          <w:b/>
        </w:rPr>
      </w:pPr>
    </w:p>
    <w:p w:rsidR="000C7818" w:rsidRDefault="000C7818" w:rsidP="000C7818">
      <w:pPr>
        <w:spacing w:after="0"/>
        <w:rPr>
          <w:b/>
        </w:rPr>
      </w:pPr>
      <w:r>
        <w:rPr>
          <w:b/>
        </w:rPr>
        <w:t>Part VIII.  Career Categories</w:t>
      </w:r>
    </w:p>
    <w:p w:rsidR="000C7818" w:rsidRPr="000C7818" w:rsidRDefault="000C7818" w:rsidP="000C7818">
      <w:pPr>
        <w:spacing w:after="0"/>
      </w:pPr>
      <w:r w:rsidRPr="000C7818">
        <w:t>Given a career be able to link it to the appropriate category</w:t>
      </w:r>
    </w:p>
    <w:p w:rsidR="000C7818" w:rsidRPr="000C7818" w:rsidRDefault="000C7818" w:rsidP="000C7818">
      <w:pPr>
        <w:spacing w:after="0"/>
      </w:pPr>
    </w:p>
    <w:p w:rsidR="000C7818" w:rsidRPr="000C7818" w:rsidRDefault="000C7818" w:rsidP="000C7818">
      <w:pPr>
        <w:spacing w:after="0"/>
      </w:pPr>
      <w:r w:rsidRPr="000C7818">
        <w:t>Agriculture</w:t>
      </w:r>
      <w:r w:rsidRPr="000C7818">
        <w:tab/>
      </w:r>
      <w:r w:rsidRPr="000C7818">
        <w:tab/>
        <w:t>Manufacturing</w:t>
      </w:r>
      <w:r w:rsidRPr="000C7818">
        <w:tab/>
      </w:r>
      <w:r w:rsidRPr="000C7818">
        <w:tab/>
      </w:r>
      <w:r w:rsidRPr="000C7818">
        <w:tab/>
        <w:t>Construction</w:t>
      </w:r>
      <w:r w:rsidRPr="000C7818">
        <w:tab/>
      </w:r>
      <w:r w:rsidRPr="000C7818">
        <w:tab/>
      </w:r>
      <w:r w:rsidRPr="000C7818">
        <w:tab/>
        <w:t>Wholesale</w:t>
      </w:r>
      <w:r>
        <w:t xml:space="preserve"> Trade</w:t>
      </w:r>
    </w:p>
    <w:p w:rsidR="000C7818" w:rsidRPr="000C7818" w:rsidRDefault="000C7818" w:rsidP="000C7818">
      <w:pPr>
        <w:spacing w:after="0"/>
      </w:pPr>
      <w:r w:rsidRPr="000C7818">
        <w:t>Transportation</w:t>
      </w:r>
      <w:r w:rsidRPr="000C7818">
        <w:tab/>
      </w:r>
      <w:r w:rsidRPr="000C7818">
        <w:tab/>
        <w:t>Financial Management</w:t>
      </w:r>
      <w:r w:rsidRPr="000C7818">
        <w:tab/>
      </w:r>
      <w:r w:rsidRPr="000C7818">
        <w:tab/>
        <w:t>Education</w:t>
      </w:r>
      <w:r w:rsidRPr="000C7818">
        <w:tab/>
      </w:r>
      <w:r w:rsidRPr="000C7818">
        <w:tab/>
      </w:r>
      <w:r w:rsidRPr="000C7818">
        <w:tab/>
        <w:t>Health Care</w:t>
      </w:r>
    </w:p>
    <w:p w:rsidR="000C7818" w:rsidRPr="000C7818" w:rsidRDefault="000C7818" w:rsidP="000C7818">
      <w:pPr>
        <w:spacing w:after="0"/>
      </w:pPr>
      <w:r w:rsidRPr="000C7818">
        <w:t>Real Estate</w:t>
      </w:r>
      <w:r w:rsidRPr="000C7818">
        <w:tab/>
      </w:r>
      <w:r w:rsidRPr="000C7818">
        <w:tab/>
        <w:t>Food Service</w:t>
      </w:r>
      <w:r w:rsidRPr="000C7818">
        <w:tab/>
      </w:r>
      <w:r w:rsidRPr="000C7818">
        <w:tab/>
      </w:r>
      <w:r w:rsidRPr="000C7818">
        <w:tab/>
        <w:t>Information Technology</w:t>
      </w:r>
      <w:r w:rsidRPr="000C7818">
        <w:tab/>
      </w:r>
      <w:r>
        <w:tab/>
      </w:r>
      <w:r w:rsidRPr="000C7818">
        <w:t>Retail</w:t>
      </w:r>
      <w:r>
        <w:t xml:space="preserve"> Trade</w:t>
      </w:r>
    </w:p>
    <w:p w:rsidR="000C7818" w:rsidRPr="000C7818" w:rsidRDefault="000C7818" w:rsidP="000C7818">
      <w:pPr>
        <w:spacing w:after="0"/>
      </w:pPr>
      <w:r w:rsidRPr="000C7818">
        <w:t>Arts</w:t>
      </w:r>
      <w:r w:rsidRPr="000C7818">
        <w:tab/>
      </w:r>
      <w:r w:rsidRPr="000C7818">
        <w:tab/>
      </w:r>
      <w:r w:rsidRPr="000C7818">
        <w:tab/>
        <w:t>Public Safety</w:t>
      </w:r>
      <w:r w:rsidRPr="000C7818">
        <w:tab/>
      </w:r>
      <w:r w:rsidRPr="000C7818">
        <w:tab/>
      </w:r>
      <w:r w:rsidRPr="000C7818">
        <w:tab/>
        <w:t>Hotel/Hospitality</w:t>
      </w:r>
      <w:r w:rsidRPr="000C7818">
        <w:tab/>
      </w:r>
      <w:r w:rsidRPr="000C7818">
        <w:tab/>
        <w:t>Natural Resources</w:t>
      </w:r>
    </w:p>
    <w:p w:rsidR="00797E53" w:rsidRDefault="00797E53" w:rsidP="001B1DBA">
      <w:pPr>
        <w:spacing w:after="0"/>
      </w:pPr>
    </w:p>
    <w:p w:rsidR="001B1DBA" w:rsidRPr="008B2DE8" w:rsidRDefault="008B2DE8" w:rsidP="001B1DBA">
      <w:pPr>
        <w:spacing w:after="0"/>
        <w:rPr>
          <w:b/>
        </w:rPr>
      </w:pPr>
      <w:r w:rsidRPr="008B2DE8">
        <w:rPr>
          <w:b/>
        </w:rPr>
        <w:t xml:space="preserve">Part IX.  Calculating Pay </w:t>
      </w:r>
    </w:p>
    <w:p w:rsidR="008B2DE8" w:rsidRDefault="008B2DE8" w:rsidP="008B2DE8">
      <w:pPr>
        <w:pStyle w:val="ListParagraph"/>
        <w:numPr>
          <w:ilvl w:val="0"/>
          <w:numId w:val="4"/>
        </w:numPr>
        <w:spacing w:after="0"/>
      </w:pPr>
      <w:r>
        <w:t>You should be able to calculate hourly wage and salary wages</w:t>
      </w:r>
    </w:p>
    <w:p w:rsidR="008B2DE8" w:rsidRDefault="008B2DE8" w:rsidP="008B2DE8">
      <w:pPr>
        <w:pStyle w:val="ListParagraph"/>
        <w:numPr>
          <w:ilvl w:val="0"/>
          <w:numId w:val="4"/>
        </w:numPr>
        <w:spacing w:after="0"/>
      </w:pPr>
      <w:r>
        <w:t>You should be able to calculate pretax and post-tax wages</w:t>
      </w:r>
    </w:p>
    <w:p w:rsidR="008B2DE8" w:rsidRDefault="008B2DE8" w:rsidP="008B2DE8">
      <w:pPr>
        <w:pStyle w:val="ListParagraph"/>
        <w:numPr>
          <w:ilvl w:val="0"/>
          <w:numId w:val="4"/>
        </w:numPr>
        <w:spacing w:after="0"/>
      </w:pPr>
      <w:r>
        <w:t>You should be able to calculate overtime and “double time” wages</w:t>
      </w:r>
    </w:p>
    <w:p w:rsidR="008B2DE8" w:rsidRDefault="008B2DE8" w:rsidP="008B2DE8">
      <w:pPr>
        <w:spacing w:after="0"/>
      </w:pPr>
    </w:p>
    <w:p w:rsidR="00513948" w:rsidRPr="00513948" w:rsidRDefault="00513948" w:rsidP="008B2DE8">
      <w:pPr>
        <w:spacing w:after="0"/>
        <w:rPr>
          <w:b/>
        </w:rPr>
      </w:pPr>
      <w:r w:rsidRPr="00513948">
        <w:rPr>
          <w:b/>
        </w:rPr>
        <w:t>Part X.  Resumes</w:t>
      </w:r>
    </w:p>
    <w:p w:rsidR="00513948" w:rsidRDefault="00513948" w:rsidP="0042424F">
      <w:pPr>
        <w:pStyle w:val="ListParagraph"/>
        <w:numPr>
          <w:ilvl w:val="0"/>
          <w:numId w:val="10"/>
        </w:numPr>
        <w:spacing w:after="0"/>
      </w:pPr>
      <w:r>
        <w:t>You should know what information to include and not include in a resume</w:t>
      </w:r>
    </w:p>
    <w:p w:rsidR="00513948" w:rsidRDefault="00513948" w:rsidP="008B2DE8">
      <w:pPr>
        <w:spacing w:after="0"/>
      </w:pPr>
    </w:p>
    <w:p w:rsidR="00513948" w:rsidRPr="00513948" w:rsidRDefault="00513948" w:rsidP="008B2DE8">
      <w:pPr>
        <w:spacing w:after="0"/>
        <w:rPr>
          <w:b/>
        </w:rPr>
      </w:pPr>
      <w:r w:rsidRPr="00513948">
        <w:rPr>
          <w:b/>
        </w:rPr>
        <w:t>Part XI.  Cover Letters</w:t>
      </w:r>
    </w:p>
    <w:p w:rsidR="00513948" w:rsidRDefault="00513948" w:rsidP="00513948">
      <w:pPr>
        <w:pStyle w:val="ListParagraph"/>
        <w:numPr>
          <w:ilvl w:val="0"/>
          <w:numId w:val="5"/>
        </w:numPr>
        <w:spacing w:after="0"/>
      </w:pPr>
      <w:r>
        <w:t>You should kn</w:t>
      </w:r>
      <w:r w:rsidR="0042424F">
        <w:t xml:space="preserve">ow how to format a cover letter, including margins, spacing, </w:t>
      </w:r>
      <w:proofErr w:type="spellStart"/>
      <w:r w:rsidR="0042424F">
        <w:t>etc</w:t>
      </w:r>
      <w:proofErr w:type="spellEnd"/>
      <w:r w:rsidR="0042424F">
        <w:t>…</w:t>
      </w:r>
    </w:p>
    <w:p w:rsidR="00513948" w:rsidRDefault="00513948" w:rsidP="00513948">
      <w:pPr>
        <w:pStyle w:val="ListParagraph"/>
        <w:numPr>
          <w:ilvl w:val="0"/>
          <w:numId w:val="5"/>
        </w:numPr>
        <w:spacing w:after="0"/>
      </w:pPr>
      <w:r>
        <w:t>You should know the different parts of a cover letter and the order in which they appear.</w:t>
      </w:r>
    </w:p>
    <w:p w:rsidR="00513948" w:rsidRDefault="00513948" w:rsidP="00513948">
      <w:pPr>
        <w:pStyle w:val="ListParagraph"/>
        <w:spacing w:after="0"/>
      </w:pPr>
    </w:p>
    <w:p w:rsidR="00513948" w:rsidRPr="00513948" w:rsidRDefault="00513948" w:rsidP="00513948">
      <w:pPr>
        <w:spacing w:after="0"/>
        <w:rPr>
          <w:b/>
        </w:rPr>
      </w:pPr>
      <w:r w:rsidRPr="00513948">
        <w:rPr>
          <w:b/>
        </w:rPr>
        <w:t>Part XII.  Calculating a budget</w:t>
      </w:r>
    </w:p>
    <w:p w:rsidR="00513948" w:rsidRDefault="00513948" w:rsidP="0042424F">
      <w:pPr>
        <w:pStyle w:val="ListParagraph"/>
        <w:numPr>
          <w:ilvl w:val="0"/>
          <w:numId w:val="9"/>
        </w:numPr>
        <w:spacing w:after="0"/>
      </w:pPr>
      <w:r>
        <w:t>You should be able to identify expenses that people incur when they are living on their own.</w:t>
      </w:r>
    </w:p>
    <w:p w:rsidR="00513948" w:rsidRDefault="00513948" w:rsidP="0042424F">
      <w:pPr>
        <w:pStyle w:val="ListParagraph"/>
        <w:numPr>
          <w:ilvl w:val="0"/>
          <w:numId w:val="9"/>
        </w:numPr>
        <w:spacing w:after="0"/>
      </w:pPr>
      <w:r>
        <w:t>You should be able to tell the difference between a good and bad budget.</w:t>
      </w:r>
      <w:r w:rsidR="0042424F">
        <w:t xml:space="preserve">  </w:t>
      </w:r>
    </w:p>
    <w:p w:rsidR="00513948" w:rsidRDefault="00513948" w:rsidP="00513948">
      <w:pPr>
        <w:spacing w:after="0"/>
      </w:pPr>
    </w:p>
    <w:p w:rsidR="00513948" w:rsidRPr="00513948" w:rsidRDefault="00513948" w:rsidP="00513948">
      <w:pPr>
        <w:spacing w:after="0"/>
        <w:rPr>
          <w:b/>
        </w:rPr>
      </w:pPr>
      <w:r w:rsidRPr="00513948">
        <w:rPr>
          <w:b/>
        </w:rPr>
        <w:t>Part XIII.  Phone Etiquette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Always identify yourself and company, whether making or receiving a call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Be sensitive to the tone of your voice.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Think through exactly what you plan to say and discuss before you place a call.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Do not allow interruptions to occur during conversations.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Speak clearly and slowly and with appropriate volume, especially when leaving a message.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Don’t put someone on hold for too long.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Do not try to multi-task while speaking on the phone.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Don’t eat or chew gum while talking on the phone.</w:t>
      </w:r>
    </w:p>
    <w:p w:rsidR="0042424F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Never interrupt the person you are conversing with.</w:t>
      </w:r>
    </w:p>
    <w:p w:rsidR="0042424F" w:rsidRPr="00F450D7" w:rsidRDefault="0042424F" w:rsidP="0042424F">
      <w:pPr>
        <w:pStyle w:val="ListParagraph"/>
        <w:numPr>
          <w:ilvl w:val="0"/>
          <w:numId w:val="8"/>
        </w:numPr>
        <w:spacing w:after="160" w:line="259" w:lineRule="auto"/>
      </w:pPr>
      <w:r>
        <w:t>Your body language will affect the quality of the conversation.</w:t>
      </w:r>
    </w:p>
    <w:p w:rsidR="00513948" w:rsidRDefault="00513948" w:rsidP="00513948">
      <w:pPr>
        <w:spacing w:after="0"/>
      </w:pPr>
    </w:p>
    <w:p w:rsidR="00513948" w:rsidRPr="00513948" w:rsidRDefault="00513948" w:rsidP="00513948">
      <w:pPr>
        <w:spacing w:after="0"/>
        <w:rPr>
          <w:b/>
        </w:rPr>
      </w:pPr>
      <w:r w:rsidRPr="00513948">
        <w:rPr>
          <w:b/>
        </w:rPr>
        <w:t>Part XIV.  Benefits</w:t>
      </w:r>
    </w:p>
    <w:p w:rsidR="00513948" w:rsidRDefault="00513948" w:rsidP="00513948">
      <w:pPr>
        <w:spacing w:after="0"/>
      </w:pPr>
      <w:r>
        <w:t>Know the</w:t>
      </w:r>
      <w:r w:rsidR="0042424F">
        <w:t xml:space="preserve"> following</w:t>
      </w:r>
      <w:r>
        <w:t xml:space="preserve"> benefits that you can </w:t>
      </w:r>
      <w:r w:rsidR="0042424F">
        <w:t>receive beyond your salary/wage:</w:t>
      </w:r>
    </w:p>
    <w:p w:rsidR="0042424F" w:rsidRDefault="0042424F" w:rsidP="00513948">
      <w:pPr>
        <w:spacing w:after="0"/>
      </w:pPr>
    </w:p>
    <w:p w:rsidR="0042424F" w:rsidRDefault="0042424F" w:rsidP="00513948">
      <w:pPr>
        <w:spacing w:after="0"/>
      </w:pPr>
      <w:r>
        <w:t>Medical Insurance</w:t>
      </w:r>
      <w:r>
        <w:tab/>
      </w:r>
      <w:r>
        <w:tab/>
        <w:t>Dental Insurance</w:t>
      </w:r>
      <w:r>
        <w:tab/>
      </w:r>
      <w:r>
        <w:tab/>
        <w:t>Vision Insurance</w:t>
      </w:r>
      <w:r>
        <w:tab/>
      </w:r>
      <w:r>
        <w:tab/>
        <w:t>Life Insurance</w:t>
      </w:r>
    </w:p>
    <w:p w:rsidR="0042424F" w:rsidRDefault="0042424F" w:rsidP="00513948">
      <w:pPr>
        <w:spacing w:after="0"/>
      </w:pPr>
      <w:r>
        <w:t>Disability Insurance</w:t>
      </w:r>
      <w:r>
        <w:tab/>
      </w:r>
      <w:r>
        <w:tab/>
        <w:t>Vacation Time</w:t>
      </w:r>
      <w:r>
        <w:tab/>
      </w:r>
      <w:r>
        <w:tab/>
      </w:r>
      <w:r>
        <w:tab/>
        <w:t>Paid Holidays</w:t>
      </w:r>
      <w:r>
        <w:tab/>
      </w:r>
      <w:r>
        <w:tab/>
      </w:r>
      <w:r>
        <w:tab/>
        <w:t>Sick Days</w:t>
      </w:r>
    </w:p>
    <w:p w:rsidR="0042424F" w:rsidRDefault="0042424F" w:rsidP="00513948">
      <w:pPr>
        <w:spacing w:after="0"/>
      </w:pPr>
      <w:r>
        <w:t>Personal Days</w:t>
      </w:r>
      <w:r>
        <w:tab/>
      </w:r>
      <w:r>
        <w:tab/>
      </w:r>
      <w:r>
        <w:tab/>
        <w:t>Retirement/Pension Plans</w:t>
      </w:r>
      <w:r>
        <w:tab/>
        <w:t>Flexible Compensation</w:t>
      </w:r>
      <w:r>
        <w:tab/>
      </w:r>
      <w:r>
        <w:tab/>
        <w:t>Flex Time</w:t>
      </w:r>
    </w:p>
    <w:p w:rsidR="0042424F" w:rsidRDefault="0042424F" w:rsidP="00513948">
      <w:pPr>
        <w:spacing w:after="0"/>
      </w:pPr>
      <w:r>
        <w:t>Tuition Reimbursement</w:t>
      </w:r>
      <w:r>
        <w:tab/>
      </w:r>
      <w:r>
        <w:tab/>
        <w:t>Relocation Expense Coverage</w:t>
      </w:r>
      <w:r>
        <w:tab/>
        <w:t>Compensation Time</w:t>
      </w:r>
    </w:p>
    <w:p w:rsidR="0042424F" w:rsidRDefault="0042424F" w:rsidP="00513948">
      <w:pPr>
        <w:spacing w:after="0"/>
      </w:pPr>
    </w:p>
    <w:p w:rsidR="00513948" w:rsidRDefault="00513948" w:rsidP="00513948">
      <w:pPr>
        <w:spacing w:after="0"/>
      </w:pPr>
    </w:p>
    <w:p w:rsidR="00513948" w:rsidRPr="00513948" w:rsidRDefault="00513948" w:rsidP="00513948">
      <w:pPr>
        <w:spacing w:after="0"/>
        <w:rPr>
          <w:b/>
        </w:rPr>
      </w:pPr>
      <w:r w:rsidRPr="00513948">
        <w:rPr>
          <w:b/>
        </w:rPr>
        <w:t>Part XV.  Career Definitions</w:t>
      </w:r>
    </w:p>
    <w:p w:rsidR="00513948" w:rsidRDefault="00513948" w:rsidP="00513948">
      <w:pPr>
        <w:spacing w:after="0"/>
      </w:pPr>
      <w:r>
        <w:t xml:space="preserve">Be able to match the following </w:t>
      </w:r>
      <w:r w:rsidR="007F5108">
        <w:t xml:space="preserve">36 </w:t>
      </w:r>
      <w:r>
        <w:t xml:space="preserve">careers to their career </w:t>
      </w:r>
      <w:r w:rsidR="0042424F">
        <w:t>description:</w:t>
      </w:r>
    </w:p>
    <w:p w:rsidR="007F5108" w:rsidRDefault="007F5108" w:rsidP="005139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530"/>
        <w:gridCol w:w="1890"/>
        <w:gridCol w:w="2088"/>
      </w:tblGrid>
      <w:tr w:rsidR="0042424F" w:rsidTr="007F5108">
        <w:tc>
          <w:tcPr>
            <w:tcW w:w="1836" w:type="dxa"/>
          </w:tcPr>
          <w:p w:rsidR="0042424F" w:rsidRDefault="0042424F" w:rsidP="007F5108">
            <w:pPr>
              <w:spacing w:line="480" w:lineRule="auto"/>
            </w:pPr>
            <w:r>
              <w:t>Accountant</w:t>
            </w:r>
          </w:p>
        </w:tc>
        <w:tc>
          <w:tcPr>
            <w:tcW w:w="1836" w:type="dxa"/>
          </w:tcPr>
          <w:p w:rsidR="0042424F" w:rsidRDefault="0042424F" w:rsidP="007F5108">
            <w:pPr>
              <w:spacing w:line="480" w:lineRule="auto"/>
            </w:pPr>
            <w:r>
              <w:t>Anesthesiologist</w:t>
            </w:r>
          </w:p>
        </w:tc>
        <w:tc>
          <w:tcPr>
            <w:tcW w:w="1836" w:type="dxa"/>
          </w:tcPr>
          <w:p w:rsidR="0042424F" w:rsidRDefault="0042424F" w:rsidP="007F5108">
            <w:pPr>
              <w:spacing w:line="480" w:lineRule="auto"/>
            </w:pPr>
            <w:r>
              <w:t>Anthropologist</w:t>
            </w:r>
          </w:p>
        </w:tc>
        <w:tc>
          <w:tcPr>
            <w:tcW w:w="1530" w:type="dxa"/>
          </w:tcPr>
          <w:p w:rsidR="0042424F" w:rsidRDefault="0042424F" w:rsidP="007F5108">
            <w:pPr>
              <w:spacing w:line="480" w:lineRule="auto"/>
            </w:pPr>
            <w:r>
              <w:t>Architect</w:t>
            </w:r>
          </w:p>
        </w:tc>
        <w:tc>
          <w:tcPr>
            <w:tcW w:w="1890" w:type="dxa"/>
          </w:tcPr>
          <w:p w:rsidR="0042424F" w:rsidRDefault="00223E04" w:rsidP="007F5108">
            <w:pPr>
              <w:spacing w:line="480" w:lineRule="auto"/>
            </w:pPr>
            <w:r>
              <w:t>Attorney</w:t>
            </w:r>
          </w:p>
        </w:tc>
        <w:tc>
          <w:tcPr>
            <w:tcW w:w="2088" w:type="dxa"/>
          </w:tcPr>
          <w:p w:rsidR="0042424F" w:rsidRDefault="00223E04" w:rsidP="007F5108">
            <w:pPr>
              <w:spacing w:line="480" w:lineRule="auto"/>
            </w:pPr>
            <w:r>
              <w:t>Cartographer</w:t>
            </w:r>
          </w:p>
        </w:tc>
      </w:tr>
      <w:tr w:rsidR="0042424F" w:rsidTr="007F5108"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Chiropractor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Choreographer</w:t>
            </w:r>
          </w:p>
        </w:tc>
        <w:tc>
          <w:tcPr>
            <w:tcW w:w="1836" w:type="dxa"/>
          </w:tcPr>
          <w:p w:rsidR="0042424F" w:rsidRDefault="007F5108" w:rsidP="007F5108">
            <w:pPr>
              <w:spacing w:line="480" w:lineRule="auto"/>
            </w:pPr>
            <w:r>
              <w:t>D</w:t>
            </w:r>
            <w:r>
              <w:t>ispatcher</w:t>
            </w:r>
          </w:p>
        </w:tc>
        <w:tc>
          <w:tcPr>
            <w:tcW w:w="1530" w:type="dxa"/>
          </w:tcPr>
          <w:p w:rsidR="0042424F" w:rsidRDefault="00223E04" w:rsidP="007F5108">
            <w:pPr>
              <w:spacing w:line="480" w:lineRule="auto"/>
            </w:pPr>
            <w:r>
              <w:t>Coroner</w:t>
            </w:r>
          </w:p>
        </w:tc>
        <w:tc>
          <w:tcPr>
            <w:tcW w:w="1890" w:type="dxa"/>
          </w:tcPr>
          <w:p w:rsidR="0042424F" w:rsidRDefault="00223E04" w:rsidP="007F5108">
            <w:pPr>
              <w:spacing w:line="480" w:lineRule="auto"/>
            </w:pPr>
            <w:r>
              <w:t>Curator</w:t>
            </w:r>
          </w:p>
        </w:tc>
        <w:tc>
          <w:tcPr>
            <w:tcW w:w="2088" w:type="dxa"/>
          </w:tcPr>
          <w:p w:rsidR="0042424F" w:rsidRDefault="00223E04" w:rsidP="007F5108">
            <w:pPr>
              <w:spacing w:line="480" w:lineRule="auto"/>
            </w:pPr>
            <w:r>
              <w:t>Editor</w:t>
            </w:r>
          </w:p>
        </w:tc>
      </w:tr>
      <w:tr w:rsidR="0042424F" w:rsidTr="007F5108"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Faller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Game warden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Geologist</w:t>
            </w:r>
          </w:p>
        </w:tc>
        <w:tc>
          <w:tcPr>
            <w:tcW w:w="1530" w:type="dxa"/>
          </w:tcPr>
          <w:p w:rsidR="0042424F" w:rsidRDefault="007F5108" w:rsidP="007F5108">
            <w:pPr>
              <w:spacing w:line="480" w:lineRule="auto"/>
            </w:pPr>
            <w:r>
              <w:t>Interpreter</w:t>
            </w:r>
          </w:p>
        </w:tc>
        <w:tc>
          <w:tcPr>
            <w:tcW w:w="1890" w:type="dxa"/>
          </w:tcPr>
          <w:p w:rsidR="0042424F" w:rsidRDefault="00223E04" w:rsidP="007F5108">
            <w:pPr>
              <w:spacing w:line="480" w:lineRule="auto"/>
            </w:pPr>
            <w:r>
              <w:t>Nanny</w:t>
            </w:r>
          </w:p>
        </w:tc>
        <w:tc>
          <w:tcPr>
            <w:tcW w:w="2088" w:type="dxa"/>
          </w:tcPr>
          <w:p w:rsidR="0042424F" w:rsidRDefault="00223E04" w:rsidP="007F5108">
            <w:pPr>
              <w:spacing w:line="480" w:lineRule="auto"/>
            </w:pPr>
            <w:r>
              <w:t>Pharmacist</w:t>
            </w:r>
          </w:p>
        </w:tc>
      </w:tr>
      <w:tr w:rsidR="0042424F" w:rsidTr="007F5108"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Prosthetist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Psychiatrist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Psychologist</w:t>
            </w:r>
          </w:p>
        </w:tc>
        <w:tc>
          <w:tcPr>
            <w:tcW w:w="1530" w:type="dxa"/>
          </w:tcPr>
          <w:p w:rsidR="0042424F" w:rsidRDefault="00223E04" w:rsidP="007F5108">
            <w:pPr>
              <w:spacing w:line="480" w:lineRule="auto"/>
            </w:pPr>
            <w:r>
              <w:t>Radiologist</w:t>
            </w:r>
          </w:p>
        </w:tc>
        <w:tc>
          <w:tcPr>
            <w:tcW w:w="1890" w:type="dxa"/>
          </w:tcPr>
          <w:p w:rsidR="0042424F" w:rsidRDefault="00223E04" w:rsidP="007F5108">
            <w:pPr>
              <w:spacing w:line="480" w:lineRule="auto"/>
            </w:pPr>
            <w:r>
              <w:t>Social worker</w:t>
            </w:r>
          </w:p>
        </w:tc>
        <w:tc>
          <w:tcPr>
            <w:tcW w:w="2088" w:type="dxa"/>
          </w:tcPr>
          <w:p w:rsidR="0042424F" w:rsidRDefault="00223E04" w:rsidP="007F5108">
            <w:pPr>
              <w:spacing w:line="480" w:lineRule="auto"/>
            </w:pPr>
            <w:r>
              <w:t>Surveyor</w:t>
            </w:r>
          </w:p>
        </w:tc>
      </w:tr>
      <w:tr w:rsidR="0042424F" w:rsidTr="007F5108"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Systems analyst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Telemarketer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Veterinarian</w:t>
            </w:r>
          </w:p>
        </w:tc>
        <w:tc>
          <w:tcPr>
            <w:tcW w:w="1530" w:type="dxa"/>
          </w:tcPr>
          <w:p w:rsidR="0042424F" w:rsidRDefault="00223E04" w:rsidP="007F5108">
            <w:pPr>
              <w:spacing w:line="480" w:lineRule="auto"/>
            </w:pPr>
            <w:r>
              <w:t>Astronomer</w:t>
            </w:r>
          </w:p>
        </w:tc>
        <w:tc>
          <w:tcPr>
            <w:tcW w:w="1890" w:type="dxa"/>
          </w:tcPr>
          <w:p w:rsidR="0042424F" w:rsidRDefault="00223E04" w:rsidP="007F5108">
            <w:pPr>
              <w:spacing w:line="480" w:lineRule="auto"/>
            </w:pPr>
            <w:r>
              <w:t>Botanist</w:t>
            </w:r>
          </w:p>
        </w:tc>
        <w:tc>
          <w:tcPr>
            <w:tcW w:w="2088" w:type="dxa"/>
          </w:tcPr>
          <w:p w:rsidR="0042424F" w:rsidRDefault="00223E04" w:rsidP="007F5108">
            <w:pPr>
              <w:spacing w:line="480" w:lineRule="auto"/>
            </w:pPr>
            <w:r>
              <w:t>Mechanic</w:t>
            </w:r>
          </w:p>
        </w:tc>
      </w:tr>
      <w:tr w:rsidR="0042424F" w:rsidTr="007F5108">
        <w:tc>
          <w:tcPr>
            <w:tcW w:w="1836" w:type="dxa"/>
          </w:tcPr>
          <w:p w:rsidR="0042424F" w:rsidRDefault="007F5108" w:rsidP="007F5108">
            <w:pPr>
              <w:spacing w:line="480" w:lineRule="auto"/>
            </w:pPr>
            <w:r>
              <w:t>Stockbroker</w:t>
            </w:r>
          </w:p>
        </w:tc>
        <w:tc>
          <w:tcPr>
            <w:tcW w:w="1836" w:type="dxa"/>
          </w:tcPr>
          <w:p w:rsidR="0042424F" w:rsidRDefault="00223E04" w:rsidP="007F5108">
            <w:pPr>
              <w:spacing w:line="480" w:lineRule="auto"/>
            </w:pPr>
            <w:r>
              <w:t>Meteorologist</w:t>
            </w:r>
          </w:p>
        </w:tc>
        <w:tc>
          <w:tcPr>
            <w:tcW w:w="1836" w:type="dxa"/>
          </w:tcPr>
          <w:p w:rsidR="0042424F" w:rsidRDefault="007F5108" w:rsidP="007F5108">
            <w:pPr>
              <w:spacing w:line="480" w:lineRule="auto"/>
            </w:pPr>
            <w:r>
              <w:t>Millwright</w:t>
            </w:r>
          </w:p>
        </w:tc>
        <w:tc>
          <w:tcPr>
            <w:tcW w:w="1530" w:type="dxa"/>
          </w:tcPr>
          <w:p w:rsidR="0042424F" w:rsidRDefault="007F5108" w:rsidP="007F5108">
            <w:pPr>
              <w:spacing w:line="480" w:lineRule="auto"/>
            </w:pPr>
            <w:r>
              <w:t>Podiatrist</w:t>
            </w:r>
          </w:p>
        </w:tc>
        <w:tc>
          <w:tcPr>
            <w:tcW w:w="1890" w:type="dxa"/>
          </w:tcPr>
          <w:p w:rsidR="0042424F" w:rsidRDefault="007F5108" w:rsidP="007F5108">
            <w:pPr>
              <w:spacing w:line="480" w:lineRule="auto"/>
            </w:pPr>
            <w:r>
              <w:t>Civil Engineer</w:t>
            </w:r>
          </w:p>
        </w:tc>
        <w:tc>
          <w:tcPr>
            <w:tcW w:w="2088" w:type="dxa"/>
          </w:tcPr>
          <w:p w:rsidR="0042424F" w:rsidRDefault="007F5108" w:rsidP="007F5108">
            <w:pPr>
              <w:spacing w:line="480" w:lineRule="auto"/>
            </w:pPr>
            <w:r>
              <w:t>Confectioner</w:t>
            </w:r>
          </w:p>
        </w:tc>
      </w:tr>
    </w:tbl>
    <w:p w:rsidR="0042424F" w:rsidRDefault="0042424F" w:rsidP="00513948">
      <w:pPr>
        <w:spacing w:after="0"/>
      </w:pPr>
    </w:p>
    <w:p w:rsidR="0042424F" w:rsidRDefault="0042424F" w:rsidP="00513948">
      <w:pPr>
        <w:spacing w:after="0"/>
      </w:pPr>
    </w:p>
    <w:p w:rsidR="00513948" w:rsidRDefault="00513948" w:rsidP="00513948">
      <w:pPr>
        <w:spacing w:after="0"/>
      </w:pPr>
    </w:p>
    <w:p w:rsidR="008B2DE8" w:rsidRDefault="008B2DE8" w:rsidP="001B1DBA">
      <w:pPr>
        <w:spacing w:after="0"/>
      </w:pPr>
      <w:bookmarkStart w:id="0" w:name="_GoBack"/>
      <w:bookmarkEnd w:id="0"/>
    </w:p>
    <w:sectPr w:rsidR="008B2DE8" w:rsidSect="001B1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A75"/>
    <w:multiLevelType w:val="hybridMultilevel"/>
    <w:tmpl w:val="72E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31"/>
    <w:multiLevelType w:val="hybridMultilevel"/>
    <w:tmpl w:val="524C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1D44"/>
    <w:multiLevelType w:val="hybridMultilevel"/>
    <w:tmpl w:val="EF36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651"/>
    <w:multiLevelType w:val="hybridMultilevel"/>
    <w:tmpl w:val="BCF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B73"/>
    <w:multiLevelType w:val="hybridMultilevel"/>
    <w:tmpl w:val="723A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0D6"/>
    <w:multiLevelType w:val="hybridMultilevel"/>
    <w:tmpl w:val="2672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A5"/>
    <w:multiLevelType w:val="hybridMultilevel"/>
    <w:tmpl w:val="20E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5EC4"/>
    <w:multiLevelType w:val="hybridMultilevel"/>
    <w:tmpl w:val="890C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647"/>
    <w:multiLevelType w:val="hybridMultilevel"/>
    <w:tmpl w:val="11F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0BC6"/>
    <w:multiLevelType w:val="hybridMultilevel"/>
    <w:tmpl w:val="A2A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BA"/>
    <w:rsid w:val="000C7818"/>
    <w:rsid w:val="00120FF0"/>
    <w:rsid w:val="001B1DBA"/>
    <w:rsid w:val="001C2E06"/>
    <w:rsid w:val="00223E04"/>
    <w:rsid w:val="0042424F"/>
    <w:rsid w:val="00513948"/>
    <w:rsid w:val="00797E53"/>
    <w:rsid w:val="007F5108"/>
    <w:rsid w:val="008942C1"/>
    <w:rsid w:val="008B2DE8"/>
    <w:rsid w:val="00B83C82"/>
    <w:rsid w:val="00D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AB076-6ACA-45B4-AFFF-E2EDE55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BA"/>
    <w:pPr>
      <w:ind w:left="720"/>
      <w:contextualSpacing/>
    </w:pPr>
  </w:style>
  <w:style w:type="table" w:styleId="TableGrid">
    <w:name w:val="Table Grid"/>
    <w:basedOn w:val="TableNormal"/>
    <w:uiPriority w:val="59"/>
    <w:rsid w:val="001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William Dixon</cp:lastModifiedBy>
  <cp:revision>5</cp:revision>
  <dcterms:created xsi:type="dcterms:W3CDTF">2017-01-10T02:53:00Z</dcterms:created>
  <dcterms:modified xsi:type="dcterms:W3CDTF">2017-01-10T14:16:00Z</dcterms:modified>
</cp:coreProperties>
</file>