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C2" w:rsidRDefault="00A45B38" w:rsidP="00A45B38">
      <w:pPr>
        <w:jc w:val="center"/>
        <w:rPr>
          <w:b/>
          <w:u w:val="single"/>
        </w:rPr>
      </w:pPr>
      <w:r w:rsidRPr="00A45B38">
        <w:rPr>
          <w:b/>
          <w:u w:val="single"/>
        </w:rPr>
        <w:t>AP Computer Science - Final Exam Review - 2nd Trimester</w:t>
      </w:r>
    </w:p>
    <w:p w:rsidR="00A45B38" w:rsidRDefault="00A45B38" w:rsidP="00A45B38">
      <w:pPr>
        <w:rPr>
          <w:b/>
        </w:rPr>
      </w:pPr>
      <w:r w:rsidRPr="00A45B38">
        <w:rPr>
          <w:b/>
        </w:rPr>
        <w:t>Element Class</w:t>
      </w:r>
    </w:p>
    <w:p w:rsidR="00A45B38" w:rsidRDefault="00A45B38" w:rsidP="00A45B38">
      <w:r w:rsidRPr="00A45B38">
        <w:t xml:space="preserve">You are to build a class called </w:t>
      </w:r>
      <w:r w:rsidRPr="00A45B38">
        <w:rPr>
          <w:i/>
        </w:rPr>
        <w:t>Element</w:t>
      </w:r>
      <w:r w:rsidRPr="00A45B38">
        <w:t>.</w:t>
      </w:r>
      <w:r>
        <w:rPr>
          <w:i/>
        </w:rPr>
        <w:t xml:space="preserve">  </w:t>
      </w:r>
      <w:r>
        <w:t>The element class will have the following data fields: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A45B38" w:rsidRPr="00EA0A39" w:rsidTr="00A45B38">
        <w:tc>
          <w:tcPr>
            <w:tcW w:w="2754" w:type="dxa"/>
          </w:tcPr>
          <w:p w:rsidR="00A45B38" w:rsidRPr="00EA0A39" w:rsidRDefault="00A45B38" w:rsidP="00A45B38">
            <w:pPr>
              <w:rPr>
                <w:b/>
              </w:rPr>
            </w:pPr>
            <w:r w:rsidRPr="00EA0A39">
              <w:rPr>
                <w:b/>
              </w:rPr>
              <w:t>Data Field Name</w:t>
            </w:r>
          </w:p>
        </w:tc>
        <w:tc>
          <w:tcPr>
            <w:tcW w:w="2754" w:type="dxa"/>
          </w:tcPr>
          <w:p w:rsidR="00A45B38" w:rsidRPr="00EA0A39" w:rsidRDefault="00A45B38" w:rsidP="00A45B38">
            <w:pPr>
              <w:rPr>
                <w:b/>
              </w:rPr>
            </w:pPr>
            <w:r w:rsidRPr="00EA0A39">
              <w:rPr>
                <w:b/>
              </w:rPr>
              <w:t>Type</w:t>
            </w:r>
          </w:p>
        </w:tc>
        <w:tc>
          <w:tcPr>
            <w:tcW w:w="2754" w:type="dxa"/>
          </w:tcPr>
          <w:p w:rsidR="00A45B38" w:rsidRPr="00EA0A39" w:rsidRDefault="00A45B38" w:rsidP="00A45B38">
            <w:pPr>
              <w:rPr>
                <w:b/>
              </w:rPr>
            </w:pPr>
            <w:r w:rsidRPr="00EA0A39">
              <w:rPr>
                <w:b/>
              </w:rPr>
              <w:t>Purpose</w:t>
            </w:r>
          </w:p>
        </w:tc>
        <w:tc>
          <w:tcPr>
            <w:tcW w:w="2754" w:type="dxa"/>
          </w:tcPr>
          <w:p w:rsidR="00A45B38" w:rsidRPr="00EA0A39" w:rsidRDefault="00A45B38" w:rsidP="00A45B38">
            <w:pPr>
              <w:rPr>
                <w:b/>
              </w:rPr>
            </w:pPr>
            <w:r w:rsidRPr="00EA0A39">
              <w:rPr>
                <w:b/>
              </w:rPr>
              <w:t>Default Value</w:t>
            </w:r>
          </w:p>
        </w:tc>
      </w:tr>
      <w:tr w:rsidR="00A45B38" w:rsidTr="00A45B38">
        <w:tc>
          <w:tcPr>
            <w:tcW w:w="2754" w:type="dxa"/>
          </w:tcPr>
          <w:p w:rsidR="00A45B38" w:rsidRDefault="00A45B38" w:rsidP="00EA0A39">
            <w:pPr>
              <w:spacing w:line="360" w:lineRule="auto"/>
            </w:pPr>
            <w:r>
              <w:t>name</w:t>
            </w:r>
          </w:p>
        </w:tc>
        <w:tc>
          <w:tcPr>
            <w:tcW w:w="2754" w:type="dxa"/>
          </w:tcPr>
          <w:p w:rsidR="00A45B38" w:rsidRDefault="00A45B38" w:rsidP="00EA0A39">
            <w:pPr>
              <w:spacing w:line="360" w:lineRule="auto"/>
            </w:pPr>
            <w:r>
              <w:t>String</w:t>
            </w:r>
          </w:p>
        </w:tc>
        <w:tc>
          <w:tcPr>
            <w:tcW w:w="2754" w:type="dxa"/>
          </w:tcPr>
          <w:p w:rsidR="00A45B38" w:rsidRDefault="00A45B38" w:rsidP="00EA0A39">
            <w:pPr>
              <w:spacing w:line="360" w:lineRule="auto"/>
            </w:pPr>
            <w:r>
              <w:t>Name of the element</w:t>
            </w:r>
          </w:p>
        </w:tc>
        <w:tc>
          <w:tcPr>
            <w:tcW w:w="2754" w:type="dxa"/>
          </w:tcPr>
          <w:p w:rsidR="00A45B38" w:rsidRDefault="00A45B38" w:rsidP="00EA0A39">
            <w:pPr>
              <w:spacing w:line="360" w:lineRule="auto"/>
            </w:pPr>
            <w:r>
              <w:t>"Hydrogen"</w:t>
            </w:r>
          </w:p>
        </w:tc>
      </w:tr>
      <w:tr w:rsidR="00A45B38" w:rsidTr="00A45B38">
        <w:tc>
          <w:tcPr>
            <w:tcW w:w="2754" w:type="dxa"/>
          </w:tcPr>
          <w:p w:rsidR="00A45B38" w:rsidRDefault="00A45B38" w:rsidP="00EA0A39">
            <w:pPr>
              <w:spacing w:line="360" w:lineRule="auto"/>
            </w:pPr>
            <w:r>
              <w:t>natural</w:t>
            </w:r>
          </w:p>
        </w:tc>
        <w:tc>
          <w:tcPr>
            <w:tcW w:w="2754" w:type="dxa"/>
          </w:tcPr>
          <w:p w:rsidR="00A45B38" w:rsidRDefault="00A45B38" w:rsidP="00EA0A39">
            <w:pPr>
              <w:spacing w:line="360" w:lineRule="auto"/>
            </w:pPr>
            <w:r>
              <w:t>boolean</w:t>
            </w:r>
          </w:p>
        </w:tc>
        <w:tc>
          <w:tcPr>
            <w:tcW w:w="2754" w:type="dxa"/>
          </w:tcPr>
          <w:p w:rsidR="00A45B38" w:rsidRDefault="00A45B38" w:rsidP="00EA0A39">
            <w:pPr>
              <w:spacing w:line="360" w:lineRule="auto"/>
            </w:pPr>
            <w:r>
              <w:t>whether it occurs naturally (true) or is manmade (false)</w:t>
            </w:r>
          </w:p>
        </w:tc>
        <w:tc>
          <w:tcPr>
            <w:tcW w:w="2754" w:type="dxa"/>
          </w:tcPr>
          <w:p w:rsidR="00A45B38" w:rsidRDefault="00A45B38" w:rsidP="00EA0A39">
            <w:pPr>
              <w:spacing w:line="360" w:lineRule="auto"/>
            </w:pPr>
            <w:r>
              <w:t>true</w:t>
            </w:r>
          </w:p>
        </w:tc>
      </w:tr>
      <w:tr w:rsidR="00A45B38" w:rsidTr="00A45B38">
        <w:tc>
          <w:tcPr>
            <w:tcW w:w="2754" w:type="dxa"/>
          </w:tcPr>
          <w:p w:rsidR="00A45B38" w:rsidRDefault="00EA0A39" w:rsidP="00EA0A39">
            <w:pPr>
              <w:spacing w:line="360" w:lineRule="auto"/>
            </w:pPr>
            <w:r>
              <w:t>a</w:t>
            </w:r>
            <w:r w:rsidR="00A45B38">
              <w:t>tomic Number</w:t>
            </w:r>
          </w:p>
        </w:tc>
        <w:tc>
          <w:tcPr>
            <w:tcW w:w="2754" w:type="dxa"/>
          </w:tcPr>
          <w:p w:rsidR="00A45B38" w:rsidRDefault="00A45B38" w:rsidP="00EA0A39">
            <w:pPr>
              <w:spacing w:line="360" w:lineRule="auto"/>
            </w:pPr>
            <w:r>
              <w:t>int</w:t>
            </w:r>
          </w:p>
        </w:tc>
        <w:tc>
          <w:tcPr>
            <w:tcW w:w="2754" w:type="dxa"/>
          </w:tcPr>
          <w:p w:rsidR="00A45B38" w:rsidRDefault="00A45B38" w:rsidP="00EA0A39">
            <w:pPr>
              <w:spacing w:line="360" w:lineRule="auto"/>
            </w:pPr>
            <w:r>
              <w:t>self-explanatory</w:t>
            </w:r>
          </w:p>
        </w:tc>
        <w:tc>
          <w:tcPr>
            <w:tcW w:w="2754" w:type="dxa"/>
          </w:tcPr>
          <w:p w:rsidR="00A45B38" w:rsidRDefault="00A45B38" w:rsidP="00EA0A39">
            <w:pPr>
              <w:spacing w:line="360" w:lineRule="auto"/>
            </w:pPr>
            <w:r>
              <w:t>1</w:t>
            </w:r>
          </w:p>
        </w:tc>
      </w:tr>
      <w:tr w:rsidR="00A45B38" w:rsidTr="00A45B38">
        <w:tc>
          <w:tcPr>
            <w:tcW w:w="2754" w:type="dxa"/>
          </w:tcPr>
          <w:p w:rsidR="00A45B38" w:rsidRDefault="00A45B38" w:rsidP="00EA0A39">
            <w:pPr>
              <w:spacing w:line="360" w:lineRule="auto"/>
            </w:pPr>
            <w:r>
              <w:t>valence</w:t>
            </w:r>
          </w:p>
        </w:tc>
        <w:tc>
          <w:tcPr>
            <w:tcW w:w="2754" w:type="dxa"/>
          </w:tcPr>
          <w:p w:rsidR="00A45B38" w:rsidRDefault="00A45B38" w:rsidP="00EA0A39">
            <w:pPr>
              <w:spacing w:line="360" w:lineRule="auto"/>
            </w:pPr>
            <w:r>
              <w:t>int</w:t>
            </w:r>
          </w:p>
        </w:tc>
        <w:tc>
          <w:tcPr>
            <w:tcW w:w="2754" w:type="dxa"/>
          </w:tcPr>
          <w:p w:rsidR="00A45B38" w:rsidRDefault="00A45B38" w:rsidP="00EA0A39">
            <w:pPr>
              <w:spacing w:line="360" w:lineRule="auto"/>
            </w:pPr>
            <w:r>
              <w:t>number of valence electrons in its outer shell</w:t>
            </w:r>
          </w:p>
        </w:tc>
        <w:tc>
          <w:tcPr>
            <w:tcW w:w="2754" w:type="dxa"/>
          </w:tcPr>
          <w:p w:rsidR="00A45B38" w:rsidRDefault="00EA0A39" w:rsidP="00EA0A39">
            <w:pPr>
              <w:spacing w:line="360" w:lineRule="auto"/>
            </w:pPr>
            <w:r>
              <w:t>+</w:t>
            </w:r>
            <w:r w:rsidR="00A45B38">
              <w:t>1</w:t>
            </w:r>
          </w:p>
        </w:tc>
      </w:tr>
      <w:tr w:rsidR="00A45B38" w:rsidTr="00A45B38">
        <w:tc>
          <w:tcPr>
            <w:tcW w:w="2754" w:type="dxa"/>
          </w:tcPr>
          <w:p w:rsidR="00A45B38" w:rsidRDefault="00A45B38" w:rsidP="00EA0A39">
            <w:pPr>
              <w:spacing w:line="360" w:lineRule="auto"/>
            </w:pPr>
            <w:r>
              <w:t>symbol</w:t>
            </w:r>
          </w:p>
        </w:tc>
        <w:tc>
          <w:tcPr>
            <w:tcW w:w="2754" w:type="dxa"/>
          </w:tcPr>
          <w:p w:rsidR="00A45B38" w:rsidRDefault="00A45B38" w:rsidP="00EA0A39">
            <w:pPr>
              <w:spacing w:line="360" w:lineRule="auto"/>
            </w:pPr>
            <w:r>
              <w:t>String</w:t>
            </w:r>
          </w:p>
        </w:tc>
        <w:tc>
          <w:tcPr>
            <w:tcW w:w="2754" w:type="dxa"/>
          </w:tcPr>
          <w:p w:rsidR="00A45B38" w:rsidRDefault="00A45B38" w:rsidP="00EA0A39">
            <w:pPr>
              <w:spacing w:line="360" w:lineRule="auto"/>
            </w:pPr>
            <w:r>
              <w:t>element symbol (from periodic table)</w:t>
            </w:r>
          </w:p>
        </w:tc>
        <w:tc>
          <w:tcPr>
            <w:tcW w:w="2754" w:type="dxa"/>
          </w:tcPr>
          <w:p w:rsidR="00A45B38" w:rsidRDefault="00A45B38" w:rsidP="00EA0A39">
            <w:pPr>
              <w:spacing w:line="360" w:lineRule="auto"/>
            </w:pPr>
            <w:r>
              <w:t>"H"</w:t>
            </w:r>
          </w:p>
        </w:tc>
      </w:tr>
    </w:tbl>
    <w:p w:rsidR="00A45B38" w:rsidRDefault="00A45B38" w:rsidP="00A45B38"/>
    <w:p w:rsidR="00EA0A39" w:rsidRDefault="00EA0A39" w:rsidP="00A45B38">
      <w:pPr>
        <w:rPr>
          <w:b/>
          <w:u w:val="single"/>
        </w:rPr>
      </w:pPr>
      <w:r w:rsidRPr="00EA0A39">
        <w:rPr>
          <w:b/>
          <w:u w:val="single"/>
        </w:rPr>
        <w:t>Data Field Details</w:t>
      </w:r>
    </w:p>
    <w:p w:rsidR="00EA0A39" w:rsidRDefault="00EA0A39" w:rsidP="00A45B38">
      <w:r>
        <w:t>All data fields are to be private.  Mutator and Accessor methods are built for each data field to "set" and "get" the values held in these data fields.</w:t>
      </w:r>
    </w:p>
    <w:p w:rsidR="00EA0A39" w:rsidRDefault="00EA0A39" w:rsidP="00A45B38">
      <w:pPr>
        <w:rPr>
          <w:b/>
          <w:u w:val="single"/>
        </w:rPr>
      </w:pPr>
      <w:r w:rsidRPr="00EA0A39">
        <w:rPr>
          <w:b/>
          <w:u w:val="single"/>
        </w:rPr>
        <w:t>Constructors</w:t>
      </w:r>
    </w:p>
    <w:p w:rsidR="00EA0A39" w:rsidRDefault="00EA0A39" w:rsidP="00A45B38">
      <w:r>
        <w:t>There needs to be 3 different constructors.</w:t>
      </w:r>
    </w:p>
    <w:p w:rsidR="00EA0A39" w:rsidRDefault="00EA0A39" w:rsidP="00251CA5">
      <w:pPr>
        <w:pStyle w:val="ListParagraph"/>
        <w:numPr>
          <w:ilvl w:val="0"/>
          <w:numId w:val="3"/>
        </w:numPr>
      </w:pPr>
      <w:r>
        <w:t>Constructor # 1 is a no-</w:t>
      </w:r>
      <w:proofErr w:type="spellStart"/>
      <w:r>
        <w:t>arg</w:t>
      </w:r>
      <w:proofErr w:type="spellEnd"/>
      <w:r>
        <w:t xml:space="preserve"> constructor.  Values will default to Hydrogen.  It is assume the "set" method will be used in the driver program to change the data fields individually.</w:t>
      </w:r>
    </w:p>
    <w:p w:rsidR="00EA0A39" w:rsidRDefault="00EA0A39" w:rsidP="00251CA5">
      <w:pPr>
        <w:pStyle w:val="ListParagraph"/>
        <w:numPr>
          <w:ilvl w:val="0"/>
          <w:numId w:val="3"/>
        </w:numPr>
      </w:pPr>
      <w:r>
        <w:t>Constructor # 2 accepts (String, boolean, int, int, String) and sets all the data found above in its respective order.</w:t>
      </w:r>
    </w:p>
    <w:p w:rsidR="00EA0A39" w:rsidRDefault="00EA0A39" w:rsidP="00251CA5">
      <w:pPr>
        <w:pStyle w:val="ListParagraph"/>
        <w:numPr>
          <w:ilvl w:val="0"/>
          <w:numId w:val="3"/>
        </w:numPr>
      </w:pPr>
      <w:r>
        <w:t xml:space="preserve">Constructor # 3 accepts (String, String, int) and sets the name, symbol and </w:t>
      </w:r>
      <w:r w:rsidR="00251CA5">
        <w:t>valence</w:t>
      </w:r>
      <w:r>
        <w:t xml:space="preserve"> data fields)</w:t>
      </w:r>
    </w:p>
    <w:p w:rsidR="00EA0A39" w:rsidRDefault="00EA0A39" w:rsidP="00A45B38">
      <w:pPr>
        <w:rPr>
          <w:b/>
          <w:u w:val="single"/>
        </w:rPr>
      </w:pPr>
      <w:r w:rsidRPr="00EA0A39">
        <w:rPr>
          <w:b/>
          <w:u w:val="single"/>
        </w:rPr>
        <w:t>Methods</w:t>
      </w:r>
    </w:p>
    <w:p w:rsidR="00EA0A39" w:rsidRDefault="00EA0A39" w:rsidP="00A45B38">
      <w:r>
        <w:t>Six get methods and six set methods are required.  (one for each data field).</w:t>
      </w:r>
    </w:p>
    <w:p w:rsidR="00251CA5" w:rsidRDefault="006E58EC" w:rsidP="00251CA5">
      <w:r w:rsidRPr="006E58EC">
        <w:rPr>
          <w:b/>
        </w:rPr>
        <w:t>combine</w:t>
      </w:r>
      <w:r w:rsidR="00EA0A39">
        <w:t xml:space="preserve"> - This </w:t>
      </w:r>
      <w:r w:rsidR="00251CA5">
        <w:t>void</w:t>
      </w:r>
      <w:r w:rsidR="00EA0A39">
        <w:t xml:space="preserve"> method will </w:t>
      </w:r>
      <w:r>
        <w:t>attempt to combine one element</w:t>
      </w:r>
      <w:r w:rsidR="00EA0A39">
        <w:t xml:space="preserve"> with another element.  The signature of this method </w:t>
      </w:r>
      <w:r w:rsidR="00AC64B6">
        <w:t xml:space="preserve"> </w:t>
      </w:r>
      <w:r w:rsidR="00765D6C">
        <w:t xml:space="preserve">is </w:t>
      </w:r>
      <w:r w:rsidR="00EA0A39">
        <w:t>another element</w:t>
      </w:r>
      <w:r>
        <w:t xml:space="preserve"> object</w:t>
      </w:r>
      <w:r w:rsidR="00EA0A39">
        <w:t xml:space="preserve">.  </w:t>
      </w:r>
      <w:r>
        <w:t>If the two elements meet specific criteria (see below) the chemical equation of the resulting molecule will be outputted</w:t>
      </w:r>
      <w:r w:rsidR="00251CA5">
        <w:t>, otherwise, it will output "</w:t>
      </w:r>
      <w:r w:rsidR="00251CA5" w:rsidRPr="00251CA5">
        <w:t xml:space="preserve"> </w:t>
      </w:r>
      <w:r w:rsidR="00251CA5">
        <w:t>Element1 doesn't combine with Element2"</w:t>
      </w:r>
      <w:r>
        <w:t xml:space="preserve"> and provide all explanations as to why it could not be combined (see below).</w:t>
      </w:r>
    </w:p>
    <w:p w:rsidR="00EA0A39" w:rsidRDefault="00EA0A39" w:rsidP="00EA0A39">
      <w:pPr>
        <w:pStyle w:val="ListParagraph"/>
        <w:numPr>
          <w:ilvl w:val="0"/>
          <w:numId w:val="1"/>
        </w:numPr>
      </w:pPr>
      <w:r>
        <w:t>the valen</w:t>
      </w:r>
      <w:r w:rsidR="0049576F">
        <w:t>ce value</w:t>
      </w:r>
      <w:r w:rsidR="00251CA5">
        <w:t xml:space="preserve"> of the element</w:t>
      </w:r>
      <w:r w:rsidR="0049576F">
        <w:t xml:space="preserve"> received must be positive if this elements valence is negative</w:t>
      </w:r>
      <w:r w:rsidR="00251CA5">
        <w:t>(or vice versa)</w:t>
      </w:r>
      <w:r w:rsidR="0049576F">
        <w:t xml:space="preserve">.  (+1 and +1 won't bind, but +1 and -1 will bind. </w:t>
      </w:r>
      <w:r w:rsidR="00251CA5">
        <w:t>)</w:t>
      </w:r>
    </w:p>
    <w:p w:rsidR="0049576F" w:rsidRDefault="0049576F" w:rsidP="00EA0A39">
      <w:pPr>
        <w:pStyle w:val="ListParagraph"/>
        <w:numPr>
          <w:ilvl w:val="0"/>
          <w:numId w:val="1"/>
        </w:numPr>
      </w:pPr>
      <w:r>
        <w:t xml:space="preserve">Neither element can have 0 valence electrons, which </w:t>
      </w:r>
      <w:r w:rsidR="00251CA5">
        <w:t xml:space="preserve">indicates </w:t>
      </w:r>
      <w:r>
        <w:t>nob</w:t>
      </w:r>
      <w:r w:rsidR="00251CA5">
        <w:t>le gases (outer shell is filled, nonreactive)</w:t>
      </w:r>
    </w:p>
    <w:p w:rsidR="0049576F" w:rsidRDefault="0049576F" w:rsidP="00EA0A39">
      <w:pPr>
        <w:pStyle w:val="ListParagraph"/>
        <w:numPr>
          <w:ilvl w:val="0"/>
          <w:numId w:val="1"/>
        </w:numPr>
      </w:pPr>
      <w:r>
        <w:t>You may not use any mo</w:t>
      </w:r>
      <w:r w:rsidR="00251CA5">
        <w:t>re than 4 of any type of atom in</w:t>
      </w:r>
      <w:r>
        <w:t xml:space="preserve"> making a molecule.</w:t>
      </w:r>
      <w:r w:rsidR="00251CA5">
        <w:t xml:space="preserve">  (My chemistry rule)</w:t>
      </w:r>
    </w:p>
    <w:p w:rsidR="00FA6DE3" w:rsidRDefault="00FA6DE3" w:rsidP="00EA0A39">
      <w:pPr>
        <w:pStyle w:val="ListParagraph"/>
        <w:numPr>
          <w:ilvl w:val="0"/>
          <w:numId w:val="1"/>
        </w:numPr>
      </w:pPr>
      <w:r>
        <w:t xml:space="preserve">Both elements must be natural, as manmade elements are unstable </w:t>
      </w:r>
      <w:r w:rsidR="006E58EC">
        <w:t xml:space="preserve">and </w:t>
      </w:r>
      <w:r>
        <w:t xml:space="preserve">will not bind </w:t>
      </w:r>
      <w:r w:rsidR="009C09C3">
        <w:t>reliably</w:t>
      </w:r>
      <w:r>
        <w:t>.</w:t>
      </w:r>
      <w:r w:rsidR="00251CA5">
        <w:t xml:space="preserve"> (My rule)</w:t>
      </w:r>
    </w:p>
    <w:p w:rsidR="0049576F" w:rsidRDefault="0049576F" w:rsidP="00EA0A39">
      <w:pPr>
        <w:pStyle w:val="ListParagraph"/>
        <w:numPr>
          <w:ilvl w:val="0"/>
          <w:numId w:val="1"/>
        </w:numPr>
      </w:pPr>
      <w:r>
        <w:t>The combination of negative and positive charges must be able to combine to reach 0.  You may use several</w:t>
      </w:r>
      <w:r w:rsidR="006E58EC">
        <w:t xml:space="preserve"> atoms</w:t>
      </w:r>
      <w:r>
        <w:t xml:space="preserve"> of one element type to achieve this.  Here are several examples:</w:t>
      </w:r>
    </w:p>
    <w:p w:rsidR="0049576F" w:rsidRDefault="0049576F" w:rsidP="0049576F">
      <w:pPr>
        <w:pStyle w:val="ListParagraph"/>
        <w:numPr>
          <w:ilvl w:val="1"/>
          <w:numId w:val="1"/>
        </w:numPr>
      </w:pPr>
      <w:r>
        <w:lastRenderedPageBreak/>
        <w:t xml:space="preserve">Hydrogen has a valence value of 1.  Oxygen has a valence value of -2.  </w:t>
      </w:r>
      <w:r w:rsidR="00D8088F">
        <w:t xml:space="preserve">The </w:t>
      </w:r>
      <w:r w:rsidR="006E58EC" w:rsidRPr="00D8088F">
        <w:rPr>
          <w:i/>
        </w:rPr>
        <w:t>combine</w:t>
      </w:r>
      <w:r>
        <w:t xml:space="preserve"> </w:t>
      </w:r>
      <w:r w:rsidR="00D8088F">
        <w:t xml:space="preserve">method </w:t>
      </w:r>
      <w:r>
        <w:t xml:space="preserve">output H2O since 2 </w:t>
      </w:r>
      <w:r w:rsidR="006E58EC">
        <w:t>Hydrogen</w:t>
      </w:r>
      <w:r>
        <w:t xml:space="preserve"> and 1 Oxygen atom to form this particular molecule.</w:t>
      </w:r>
      <w:r w:rsidR="009C09C3">
        <w:t xml:space="preserve"> *Note the number of atoms used </w:t>
      </w:r>
      <w:r w:rsidR="009C09C3" w:rsidRPr="009C09C3">
        <w:rPr>
          <w:b/>
          <w:i/>
        </w:rPr>
        <w:t>follows</w:t>
      </w:r>
      <w:r w:rsidR="009C09C3">
        <w:t xml:space="preserve"> the element.  (H2O means 2 Hydrogen, not 2 Oxygen atoms)</w:t>
      </w:r>
    </w:p>
    <w:p w:rsidR="0049576F" w:rsidRDefault="0049576F" w:rsidP="0049576F">
      <w:pPr>
        <w:pStyle w:val="ListParagraph"/>
        <w:numPr>
          <w:ilvl w:val="1"/>
          <w:numId w:val="1"/>
        </w:numPr>
      </w:pPr>
      <w:r>
        <w:t xml:space="preserve">Aluminum (+3) and </w:t>
      </w:r>
      <w:r w:rsidR="00D8088F">
        <w:t xml:space="preserve">Lithium (+1) would not combine </w:t>
      </w:r>
      <w:r>
        <w:t>because both have a positive valence value.</w:t>
      </w:r>
    </w:p>
    <w:p w:rsidR="0049576F" w:rsidRDefault="0049576F" w:rsidP="0049576F">
      <w:pPr>
        <w:pStyle w:val="ListParagraph"/>
        <w:numPr>
          <w:ilvl w:val="1"/>
          <w:numId w:val="1"/>
        </w:numPr>
      </w:pPr>
      <w:r>
        <w:t>Fluorine (-1) and Nitrogen (+5) would not combine because it would take 5 Fluorine atoms to balance the equation</w:t>
      </w:r>
      <w:r w:rsidR="00251CA5">
        <w:t xml:space="preserve"> and max</w:t>
      </w:r>
      <w:r w:rsidR="009C09C3">
        <w:t xml:space="preserve"> atoms</w:t>
      </w:r>
      <w:r w:rsidR="00D8088F">
        <w:t xml:space="preserve"> is 4. </w:t>
      </w:r>
    </w:p>
    <w:p w:rsidR="00EA0A39" w:rsidRDefault="0049576F" w:rsidP="00A45B38">
      <w:pPr>
        <w:pStyle w:val="ListParagraph"/>
        <w:numPr>
          <w:ilvl w:val="1"/>
          <w:numId w:val="1"/>
        </w:numPr>
      </w:pPr>
      <w:r>
        <w:t>Sulfur (-2) and Aluminum (+3) would  combine to form S3N2.</w:t>
      </w:r>
    </w:p>
    <w:p w:rsidR="006E58EC" w:rsidRDefault="006E58EC" w:rsidP="006E58EC">
      <w:pPr>
        <w:pStyle w:val="ListParagraph"/>
        <w:numPr>
          <w:ilvl w:val="0"/>
          <w:numId w:val="1"/>
        </w:numPr>
      </w:pPr>
      <w:r>
        <w:t>Reasons for not combining include:  (This must be included as part of the comb</w:t>
      </w:r>
      <w:r w:rsidR="00D8088F">
        <w:t>ine method, all that apply)</w:t>
      </w:r>
    </w:p>
    <w:p w:rsidR="006E58EC" w:rsidRDefault="006E58EC" w:rsidP="006E58EC">
      <w:pPr>
        <w:pStyle w:val="ListParagraph"/>
        <w:numPr>
          <w:ilvl w:val="1"/>
          <w:numId w:val="1"/>
        </w:numPr>
      </w:pPr>
      <w:r>
        <w:t>Both valence charges have same polarity.</w:t>
      </w:r>
    </w:p>
    <w:p w:rsidR="006E58EC" w:rsidRDefault="006E58EC" w:rsidP="006E58EC">
      <w:pPr>
        <w:pStyle w:val="ListParagraph"/>
        <w:numPr>
          <w:ilvl w:val="1"/>
          <w:numId w:val="1"/>
        </w:numPr>
      </w:pPr>
      <w:r>
        <w:t>One or more elements is a noble gas.</w:t>
      </w:r>
    </w:p>
    <w:p w:rsidR="006E58EC" w:rsidRDefault="006E58EC" w:rsidP="006E58EC">
      <w:pPr>
        <w:pStyle w:val="ListParagraph"/>
        <w:numPr>
          <w:ilvl w:val="1"/>
          <w:numId w:val="1"/>
        </w:numPr>
      </w:pPr>
      <w:r>
        <w:t>Molecule would require more than four atoms of one element.</w:t>
      </w:r>
    </w:p>
    <w:p w:rsidR="006E58EC" w:rsidRDefault="006E58EC" w:rsidP="006E58EC">
      <w:pPr>
        <w:pStyle w:val="ListParagraph"/>
        <w:numPr>
          <w:ilvl w:val="1"/>
          <w:numId w:val="1"/>
        </w:numPr>
      </w:pPr>
      <w:r>
        <w:t>One or more elements is man-made.</w:t>
      </w:r>
    </w:p>
    <w:p w:rsidR="003106C2" w:rsidRPr="00FD6315" w:rsidRDefault="003106C2" w:rsidP="00FD6315">
      <w:pPr>
        <w:jc w:val="center"/>
        <w:rPr>
          <w:b/>
        </w:rPr>
      </w:pPr>
      <w:r w:rsidRPr="00FD6315">
        <w:rPr>
          <w:b/>
        </w:rPr>
        <w:t>Ele</w:t>
      </w:r>
      <w:r w:rsidR="00FD6315" w:rsidRPr="00FD6315">
        <w:rPr>
          <w:b/>
        </w:rPr>
        <w:t xml:space="preserve">ment </w:t>
      </w:r>
      <w:r w:rsidR="00FD6315">
        <w:rPr>
          <w:b/>
        </w:rPr>
        <w:t>Assumed Values</w:t>
      </w:r>
    </w:p>
    <w:tbl>
      <w:tblPr>
        <w:tblStyle w:val="TableGrid"/>
        <w:tblW w:w="0" w:type="auto"/>
        <w:jc w:val="center"/>
        <w:tblLook w:val="04A0"/>
      </w:tblPr>
      <w:tblGrid>
        <w:gridCol w:w="1462"/>
        <w:gridCol w:w="1015"/>
        <w:gridCol w:w="1138"/>
        <w:gridCol w:w="1737"/>
        <w:gridCol w:w="1004"/>
      </w:tblGrid>
      <w:tr w:rsidR="00FA6DE3" w:rsidRPr="00FD6315" w:rsidTr="00FD6315">
        <w:trPr>
          <w:jc w:val="center"/>
        </w:trPr>
        <w:tc>
          <w:tcPr>
            <w:tcW w:w="1462" w:type="dxa"/>
          </w:tcPr>
          <w:p w:rsidR="00FA6DE3" w:rsidRPr="00FD6315" w:rsidRDefault="00FA6DE3" w:rsidP="00251CA5">
            <w:pPr>
              <w:jc w:val="center"/>
              <w:rPr>
                <w:b/>
              </w:rPr>
            </w:pPr>
            <w:r w:rsidRPr="00FD6315">
              <w:rPr>
                <w:b/>
              </w:rPr>
              <w:t>Element</w:t>
            </w:r>
          </w:p>
        </w:tc>
        <w:tc>
          <w:tcPr>
            <w:tcW w:w="1015" w:type="dxa"/>
          </w:tcPr>
          <w:p w:rsidR="00FA6DE3" w:rsidRPr="00FD6315" w:rsidRDefault="00FA6DE3" w:rsidP="00251CA5">
            <w:pPr>
              <w:jc w:val="center"/>
              <w:rPr>
                <w:b/>
              </w:rPr>
            </w:pPr>
            <w:r w:rsidRPr="00FD6315">
              <w:rPr>
                <w:b/>
              </w:rPr>
              <w:t>Natural</w:t>
            </w:r>
          </w:p>
        </w:tc>
        <w:tc>
          <w:tcPr>
            <w:tcW w:w="1138" w:type="dxa"/>
          </w:tcPr>
          <w:p w:rsidR="00FA6DE3" w:rsidRPr="00FD6315" w:rsidRDefault="00FA6DE3" w:rsidP="00251CA5">
            <w:pPr>
              <w:jc w:val="center"/>
              <w:rPr>
                <w:b/>
              </w:rPr>
            </w:pPr>
            <w:r w:rsidRPr="00FD6315">
              <w:rPr>
                <w:b/>
              </w:rPr>
              <w:t>Atomic #</w:t>
            </w:r>
          </w:p>
        </w:tc>
        <w:tc>
          <w:tcPr>
            <w:tcW w:w="1737" w:type="dxa"/>
          </w:tcPr>
          <w:p w:rsidR="00FA6DE3" w:rsidRPr="00FD6315" w:rsidRDefault="00FA6DE3" w:rsidP="00251CA5">
            <w:pPr>
              <w:jc w:val="center"/>
              <w:rPr>
                <w:b/>
              </w:rPr>
            </w:pPr>
            <w:r w:rsidRPr="00FD6315">
              <w:rPr>
                <w:b/>
              </w:rPr>
              <w:t>Valence Charge</w:t>
            </w:r>
          </w:p>
        </w:tc>
        <w:tc>
          <w:tcPr>
            <w:tcW w:w="1004" w:type="dxa"/>
          </w:tcPr>
          <w:p w:rsidR="00FA6DE3" w:rsidRPr="00FD6315" w:rsidRDefault="00FA6DE3" w:rsidP="00251CA5">
            <w:pPr>
              <w:jc w:val="center"/>
              <w:rPr>
                <w:b/>
              </w:rPr>
            </w:pPr>
            <w:r w:rsidRPr="00FD6315">
              <w:rPr>
                <w:b/>
              </w:rPr>
              <w:t>Symbol</w:t>
            </w:r>
          </w:p>
        </w:tc>
      </w:tr>
      <w:tr w:rsidR="00FA6DE3" w:rsidTr="00FD6315">
        <w:trPr>
          <w:jc w:val="center"/>
        </w:trPr>
        <w:tc>
          <w:tcPr>
            <w:tcW w:w="1462" w:type="dxa"/>
          </w:tcPr>
          <w:p w:rsidR="00FA6DE3" w:rsidRDefault="00FA6DE3" w:rsidP="00251CA5">
            <w:pPr>
              <w:jc w:val="center"/>
            </w:pPr>
            <w:r>
              <w:t>Hydrogen</w:t>
            </w:r>
          </w:p>
        </w:tc>
        <w:tc>
          <w:tcPr>
            <w:tcW w:w="1015" w:type="dxa"/>
          </w:tcPr>
          <w:p w:rsidR="00FA6DE3" w:rsidRDefault="00FA6DE3" w:rsidP="00251CA5">
            <w:pPr>
              <w:jc w:val="center"/>
            </w:pPr>
            <w:r>
              <w:t>true</w:t>
            </w:r>
          </w:p>
        </w:tc>
        <w:tc>
          <w:tcPr>
            <w:tcW w:w="1138" w:type="dxa"/>
          </w:tcPr>
          <w:p w:rsidR="00FA6DE3" w:rsidRDefault="00FA6DE3" w:rsidP="00251CA5">
            <w:pPr>
              <w:jc w:val="center"/>
            </w:pPr>
            <w:r>
              <w:t>1</w:t>
            </w:r>
          </w:p>
        </w:tc>
        <w:tc>
          <w:tcPr>
            <w:tcW w:w="1737" w:type="dxa"/>
          </w:tcPr>
          <w:p w:rsidR="00FA6DE3" w:rsidRDefault="00FA6DE3" w:rsidP="00251CA5">
            <w:pPr>
              <w:jc w:val="center"/>
            </w:pPr>
            <w:r>
              <w:t>+1</w:t>
            </w:r>
          </w:p>
        </w:tc>
        <w:tc>
          <w:tcPr>
            <w:tcW w:w="1004" w:type="dxa"/>
          </w:tcPr>
          <w:p w:rsidR="00FA6DE3" w:rsidRDefault="00FA6DE3" w:rsidP="00251CA5">
            <w:pPr>
              <w:jc w:val="center"/>
            </w:pPr>
            <w:r>
              <w:t>H</w:t>
            </w:r>
          </w:p>
        </w:tc>
      </w:tr>
      <w:tr w:rsidR="00FA6DE3" w:rsidTr="00FD6315">
        <w:trPr>
          <w:jc w:val="center"/>
        </w:trPr>
        <w:tc>
          <w:tcPr>
            <w:tcW w:w="1462" w:type="dxa"/>
          </w:tcPr>
          <w:p w:rsidR="00FA6DE3" w:rsidRDefault="00FA6DE3" w:rsidP="00251CA5">
            <w:pPr>
              <w:jc w:val="center"/>
            </w:pPr>
            <w:r>
              <w:t>Helium</w:t>
            </w:r>
          </w:p>
        </w:tc>
        <w:tc>
          <w:tcPr>
            <w:tcW w:w="1015" w:type="dxa"/>
          </w:tcPr>
          <w:p w:rsidR="00FA6DE3" w:rsidRDefault="00FA6DE3" w:rsidP="00251CA5">
            <w:pPr>
              <w:jc w:val="center"/>
            </w:pPr>
            <w:r>
              <w:t>true</w:t>
            </w:r>
          </w:p>
        </w:tc>
        <w:tc>
          <w:tcPr>
            <w:tcW w:w="1138" w:type="dxa"/>
          </w:tcPr>
          <w:p w:rsidR="00FA6DE3" w:rsidRDefault="00FA6DE3" w:rsidP="00251CA5">
            <w:pPr>
              <w:jc w:val="center"/>
            </w:pPr>
            <w:r>
              <w:t>2</w:t>
            </w:r>
          </w:p>
        </w:tc>
        <w:tc>
          <w:tcPr>
            <w:tcW w:w="1737" w:type="dxa"/>
          </w:tcPr>
          <w:p w:rsidR="00FA6DE3" w:rsidRDefault="00FA6DE3" w:rsidP="00251CA5">
            <w:pPr>
              <w:jc w:val="center"/>
            </w:pPr>
            <w:r>
              <w:t>0</w:t>
            </w:r>
          </w:p>
        </w:tc>
        <w:tc>
          <w:tcPr>
            <w:tcW w:w="1004" w:type="dxa"/>
          </w:tcPr>
          <w:p w:rsidR="00FA6DE3" w:rsidRDefault="00FA6DE3" w:rsidP="00251CA5">
            <w:pPr>
              <w:jc w:val="center"/>
            </w:pPr>
            <w:r>
              <w:t>He</w:t>
            </w:r>
          </w:p>
        </w:tc>
      </w:tr>
      <w:tr w:rsidR="00FA6DE3" w:rsidTr="00FD6315">
        <w:trPr>
          <w:jc w:val="center"/>
        </w:trPr>
        <w:tc>
          <w:tcPr>
            <w:tcW w:w="1462" w:type="dxa"/>
          </w:tcPr>
          <w:p w:rsidR="00FA6DE3" w:rsidRDefault="00FA6DE3" w:rsidP="00251CA5">
            <w:pPr>
              <w:jc w:val="center"/>
            </w:pPr>
            <w:r>
              <w:t>Boron</w:t>
            </w:r>
          </w:p>
        </w:tc>
        <w:tc>
          <w:tcPr>
            <w:tcW w:w="1015" w:type="dxa"/>
          </w:tcPr>
          <w:p w:rsidR="00FA6DE3" w:rsidRDefault="00FA6DE3" w:rsidP="00251CA5">
            <w:pPr>
              <w:jc w:val="center"/>
            </w:pPr>
            <w:r>
              <w:t>true</w:t>
            </w:r>
          </w:p>
        </w:tc>
        <w:tc>
          <w:tcPr>
            <w:tcW w:w="1138" w:type="dxa"/>
          </w:tcPr>
          <w:p w:rsidR="00FA6DE3" w:rsidRDefault="00FA6DE3" w:rsidP="00251CA5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FA6DE3" w:rsidRDefault="00FA6DE3" w:rsidP="00251CA5">
            <w:pPr>
              <w:jc w:val="center"/>
            </w:pPr>
            <w:r>
              <w:t>-3</w:t>
            </w:r>
          </w:p>
        </w:tc>
        <w:tc>
          <w:tcPr>
            <w:tcW w:w="1004" w:type="dxa"/>
          </w:tcPr>
          <w:p w:rsidR="00FA6DE3" w:rsidRDefault="00FA6DE3" w:rsidP="00251CA5">
            <w:pPr>
              <w:jc w:val="center"/>
            </w:pPr>
            <w:r>
              <w:t>B</w:t>
            </w:r>
          </w:p>
        </w:tc>
      </w:tr>
      <w:tr w:rsidR="00FA6DE3" w:rsidTr="00FD6315">
        <w:trPr>
          <w:jc w:val="center"/>
        </w:trPr>
        <w:tc>
          <w:tcPr>
            <w:tcW w:w="1462" w:type="dxa"/>
          </w:tcPr>
          <w:p w:rsidR="00FA6DE3" w:rsidRDefault="00FA6DE3" w:rsidP="00251CA5">
            <w:pPr>
              <w:jc w:val="center"/>
            </w:pPr>
            <w:r>
              <w:t>Carbon</w:t>
            </w:r>
          </w:p>
        </w:tc>
        <w:tc>
          <w:tcPr>
            <w:tcW w:w="1015" w:type="dxa"/>
          </w:tcPr>
          <w:p w:rsidR="00FA6DE3" w:rsidRDefault="00FA6DE3" w:rsidP="00251CA5">
            <w:pPr>
              <w:jc w:val="center"/>
            </w:pPr>
            <w:r>
              <w:t>true</w:t>
            </w:r>
          </w:p>
        </w:tc>
        <w:tc>
          <w:tcPr>
            <w:tcW w:w="1138" w:type="dxa"/>
          </w:tcPr>
          <w:p w:rsidR="00FA6DE3" w:rsidRDefault="00FA6DE3" w:rsidP="00251CA5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FA6DE3" w:rsidRDefault="00FA6DE3" w:rsidP="00251CA5">
            <w:pPr>
              <w:jc w:val="center"/>
            </w:pPr>
            <w:r>
              <w:t>+4</w:t>
            </w:r>
          </w:p>
        </w:tc>
        <w:tc>
          <w:tcPr>
            <w:tcW w:w="1004" w:type="dxa"/>
          </w:tcPr>
          <w:p w:rsidR="00FA6DE3" w:rsidRDefault="00FA6DE3" w:rsidP="00251CA5">
            <w:pPr>
              <w:jc w:val="center"/>
            </w:pPr>
            <w:r>
              <w:t>C</w:t>
            </w:r>
          </w:p>
        </w:tc>
      </w:tr>
      <w:tr w:rsidR="00FA6DE3" w:rsidTr="00FD6315">
        <w:trPr>
          <w:jc w:val="center"/>
        </w:trPr>
        <w:tc>
          <w:tcPr>
            <w:tcW w:w="1462" w:type="dxa"/>
          </w:tcPr>
          <w:p w:rsidR="00FA6DE3" w:rsidRDefault="00FA6DE3" w:rsidP="00251CA5">
            <w:pPr>
              <w:jc w:val="center"/>
            </w:pPr>
            <w:r>
              <w:t>Nitrogen</w:t>
            </w:r>
          </w:p>
        </w:tc>
        <w:tc>
          <w:tcPr>
            <w:tcW w:w="1015" w:type="dxa"/>
          </w:tcPr>
          <w:p w:rsidR="00FA6DE3" w:rsidRDefault="00FA6DE3" w:rsidP="00251CA5">
            <w:pPr>
              <w:jc w:val="center"/>
            </w:pPr>
            <w:r>
              <w:t>true</w:t>
            </w:r>
          </w:p>
        </w:tc>
        <w:tc>
          <w:tcPr>
            <w:tcW w:w="1138" w:type="dxa"/>
          </w:tcPr>
          <w:p w:rsidR="00FA6DE3" w:rsidRDefault="00FA6DE3" w:rsidP="00251CA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FA6DE3" w:rsidRDefault="00FA6DE3" w:rsidP="00251CA5">
            <w:pPr>
              <w:jc w:val="center"/>
            </w:pPr>
            <w:r>
              <w:t>+5</w:t>
            </w:r>
          </w:p>
        </w:tc>
        <w:tc>
          <w:tcPr>
            <w:tcW w:w="1004" w:type="dxa"/>
          </w:tcPr>
          <w:p w:rsidR="00FA6DE3" w:rsidRDefault="00FA6DE3" w:rsidP="00251CA5">
            <w:pPr>
              <w:jc w:val="center"/>
            </w:pPr>
            <w:r>
              <w:t>N</w:t>
            </w:r>
          </w:p>
        </w:tc>
      </w:tr>
      <w:tr w:rsidR="00FA6DE3" w:rsidTr="00FD6315">
        <w:trPr>
          <w:jc w:val="center"/>
        </w:trPr>
        <w:tc>
          <w:tcPr>
            <w:tcW w:w="1462" w:type="dxa"/>
          </w:tcPr>
          <w:p w:rsidR="00FA6DE3" w:rsidRDefault="00FA6DE3" w:rsidP="00251CA5">
            <w:pPr>
              <w:jc w:val="center"/>
            </w:pPr>
            <w:r>
              <w:t>Oxygen</w:t>
            </w:r>
          </w:p>
        </w:tc>
        <w:tc>
          <w:tcPr>
            <w:tcW w:w="1015" w:type="dxa"/>
          </w:tcPr>
          <w:p w:rsidR="00FA6DE3" w:rsidRDefault="00FA6DE3" w:rsidP="00251CA5">
            <w:pPr>
              <w:jc w:val="center"/>
            </w:pPr>
            <w:r>
              <w:t>true</w:t>
            </w:r>
          </w:p>
        </w:tc>
        <w:tc>
          <w:tcPr>
            <w:tcW w:w="1138" w:type="dxa"/>
          </w:tcPr>
          <w:p w:rsidR="00FA6DE3" w:rsidRDefault="00FA6DE3" w:rsidP="00251CA5">
            <w:pPr>
              <w:jc w:val="center"/>
            </w:pPr>
            <w:r>
              <w:t>8</w:t>
            </w:r>
          </w:p>
        </w:tc>
        <w:tc>
          <w:tcPr>
            <w:tcW w:w="1737" w:type="dxa"/>
          </w:tcPr>
          <w:p w:rsidR="00FA6DE3" w:rsidRDefault="00FA6DE3" w:rsidP="00251CA5">
            <w:pPr>
              <w:jc w:val="center"/>
            </w:pPr>
            <w:r>
              <w:t>-2</w:t>
            </w:r>
          </w:p>
        </w:tc>
        <w:tc>
          <w:tcPr>
            <w:tcW w:w="1004" w:type="dxa"/>
          </w:tcPr>
          <w:p w:rsidR="00FA6DE3" w:rsidRDefault="00FA6DE3" w:rsidP="00251CA5">
            <w:pPr>
              <w:jc w:val="center"/>
            </w:pPr>
            <w:r>
              <w:t>O</w:t>
            </w:r>
          </w:p>
        </w:tc>
      </w:tr>
      <w:tr w:rsidR="00FA6DE3" w:rsidTr="00FD6315">
        <w:trPr>
          <w:jc w:val="center"/>
        </w:trPr>
        <w:tc>
          <w:tcPr>
            <w:tcW w:w="1462" w:type="dxa"/>
          </w:tcPr>
          <w:p w:rsidR="00FA6DE3" w:rsidRDefault="00FA6DE3" w:rsidP="00251CA5">
            <w:pPr>
              <w:jc w:val="center"/>
            </w:pPr>
            <w:r>
              <w:t>Fluorine</w:t>
            </w:r>
          </w:p>
        </w:tc>
        <w:tc>
          <w:tcPr>
            <w:tcW w:w="1015" w:type="dxa"/>
          </w:tcPr>
          <w:p w:rsidR="00FA6DE3" w:rsidRDefault="00FA6DE3" w:rsidP="00251CA5">
            <w:pPr>
              <w:jc w:val="center"/>
            </w:pPr>
            <w:r>
              <w:t>true</w:t>
            </w:r>
          </w:p>
        </w:tc>
        <w:tc>
          <w:tcPr>
            <w:tcW w:w="1138" w:type="dxa"/>
          </w:tcPr>
          <w:p w:rsidR="00FA6DE3" w:rsidRDefault="00FA6DE3" w:rsidP="00251CA5">
            <w:pPr>
              <w:jc w:val="center"/>
            </w:pPr>
            <w:r>
              <w:t>9</w:t>
            </w:r>
          </w:p>
        </w:tc>
        <w:tc>
          <w:tcPr>
            <w:tcW w:w="1737" w:type="dxa"/>
          </w:tcPr>
          <w:p w:rsidR="00FA6DE3" w:rsidRDefault="00FA6DE3" w:rsidP="00251CA5">
            <w:pPr>
              <w:jc w:val="center"/>
            </w:pPr>
            <w:r>
              <w:t>-1</w:t>
            </w:r>
          </w:p>
        </w:tc>
        <w:tc>
          <w:tcPr>
            <w:tcW w:w="1004" w:type="dxa"/>
          </w:tcPr>
          <w:p w:rsidR="00FA6DE3" w:rsidRDefault="00FA6DE3" w:rsidP="00251CA5">
            <w:pPr>
              <w:jc w:val="center"/>
            </w:pPr>
            <w:r>
              <w:t>F</w:t>
            </w:r>
          </w:p>
        </w:tc>
      </w:tr>
      <w:tr w:rsidR="00FA6DE3" w:rsidTr="00FD6315">
        <w:trPr>
          <w:jc w:val="center"/>
        </w:trPr>
        <w:tc>
          <w:tcPr>
            <w:tcW w:w="1462" w:type="dxa"/>
          </w:tcPr>
          <w:p w:rsidR="00FA6DE3" w:rsidRDefault="00FA6DE3" w:rsidP="00251CA5">
            <w:pPr>
              <w:jc w:val="center"/>
            </w:pPr>
            <w:r>
              <w:t>Sodium</w:t>
            </w:r>
          </w:p>
        </w:tc>
        <w:tc>
          <w:tcPr>
            <w:tcW w:w="1015" w:type="dxa"/>
          </w:tcPr>
          <w:p w:rsidR="00FA6DE3" w:rsidRDefault="00FA6DE3" w:rsidP="00251CA5">
            <w:pPr>
              <w:jc w:val="center"/>
            </w:pPr>
            <w:r>
              <w:t>true</w:t>
            </w:r>
          </w:p>
        </w:tc>
        <w:tc>
          <w:tcPr>
            <w:tcW w:w="1138" w:type="dxa"/>
          </w:tcPr>
          <w:p w:rsidR="00FA6DE3" w:rsidRDefault="00FA6DE3" w:rsidP="00251CA5">
            <w:pPr>
              <w:jc w:val="center"/>
            </w:pPr>
            <w:r>
              <w:t>11</w:t>
            </w:r>
          </w:p>
        </w:tc>
        <w:tc>
          <w:tcPr>
            <w:tcW w:w="1737" w:type="dxa"/>
          </w:tcPr>
          <w:p w:rsidR="00FA6DE3" w:rsidRDefault="00FA6DE3" w:rsidP="00251CA5">
            <w:pPr>
              <w:jc w:val="center"/>
            </w:pPr>
            <w:r>
              <w:t>+1</w:t>
            </w:r>
          </w:p>
        </w:tc>
        <w:tc>
          <w:tcPr>
            <w:tcW w:w="1004" w:type="dxa"/>
          </w:tcPr>
          <w:p w:rsidR="00FA6DE3" w:rsidRDefault="00FA6DE3" w:rsidP="00251CA5">
            <w:pPr>
              <w:jc w:val="center"/>
            </w:pPr>
            <w:r>
              <w:t>Na</w:t>
            </w:r>
          </w:p>
        </w:tc>
      </w:tr>
      <w:tr w:rsidR="00FD6315" w:rsidTr="00FD6315">
        <w:trPr>
          <w:jc w:val="center"/>
        </w:trPr>
        <w:tc>
          <w:tcPr>
            <w:tcW w:w="1462" w:type="dxa"/>
          </w:tcPr>
          <w:p w:rsidR="00FD6315" w:rsidRDefault="00FD6315" w:rsidP="00251CA5">
            <w:pPr>
              <w:jc w:val="center"/>
            </w:pPr>
            <w:r>
              <w:t>Silicon</w:t>
            </w:r>
          </w:p>
        </w:tc>
        <w:tc>
          <w:tcPr>
            <w:tcW w:w="1015" w:type="dxa"/>
          </w:tcPr>
          <w:p w:rsidR="00FD6315" w:rsidRDefault="00FD6315" w:rsidP="00251CA5">
            <w:pPr>
              <w:jc w:val="center"/>
            </w:pPr>
            <w:r>
              <w:t>true</w:t>
            </w:r>
          </w:p>
        </w:tc>
        <w:tc>
          <w:tcPr>
            <w:tcW w:w="1138" w:type="dxa"/>
          </w:tcPr>
          <w:p w:rsidR="00FD6315" w:rsidRDefault="00FD6315" w:rsidP="00251CA5">
            <w:pPr>
              <w:jc w:val="center"/>
            </w:pPr>
            <w:r>
              <w:t>13</w:t>
            </w:r>
          </w:p>
        </w:tc>
        <w:tc>
          <w:tcPr>
            <w:tcW w:w="1737" w:type="dxa"/>
          </w:tcPr>
          <w:p w:rsidR="00FD6315" w:rsidRDefault="00FD6315" w:rsidP="00251CA5">
            <w:pPr>
              <w:jc w:val="center"/>
            </w:pPr>
            <w:r>
              <w:t>-4</w:t>
            </w:r>
          </w:p>
        </w:tc>
        <w:tc>
          <w:tcPr>
            <w:tcW w:w="1004" w:type="dxa"/>
          </w:tcPr>
          <w:p w:rsidR="00FD6315" w:rsidRDefault="00FD6315" w:rsidP="00251CA5">
            <w:pPr>
              <w:jc w:val="center"/>
            </w:pPr>
            <w:r>
              <w:t>Si</w:t>
            </w:r>
          </w:p>
        </w:tc>
      </w:tr>
      <w:tr w:rsidR="00FA6DE3" w:rsidTr="00FD6315">
        <w:trPr>
          <w:jc w:val="center"/>
        </w:trPr>
        <w:tc>
          <w:tcPr>
            <w:tcW w:w="1462" w:type="dxa"/>
          </w:tcPr>
          <w:p w:rsidR="00FA6DE3" w:rsidRDefault="00FD6315" w:rsidP="00251CA5">
            <w:pPr>
              <w:jc w:val="center"/>
            </w:pPr>
            <w:r>
              <w:t>Manganese</w:t>
            </w:r>
          </w:p>
        </w:tc>
        <w:tc>
          <w:tcPr>
            <w:tcW w:w="1015" w:type="dxa"/>
          </w:tcPr>
          <w:p w:rsidR="00FA6DE3" w:rsidRDefault="00FD6315" w:rsidP="00251CA5">
            <w:pPr>
              <w:jc w:val="center"/>
            </w:pPr>
            <w:r>
              <w:t>true</w:t>
            </w:r>
          </w:p>
        </w:tc>
        <w:tc>
          <w:tcPr>
            <w:tcW w:w="1138" w:type="dxa"/>
          </w:tcPr>
          <w:p w:rsidR="00FA6DE3" w:rsidRDefault="00FD6315" w:rsidP="00251CA5">
            <w:pPr>
              <w:jc w:val="center"/>
            </w:pPr>
            <w:r>
              <w:t>25</w:t>
            </w:r>
          </w:p>
        </w:tc>
        <w:tc>
          <w:tcPr>
            <w:tcW w:w="1737" w:type="dxa"/>
          </w:tcPr>
          <w:p w:rsidR="00FA6DE3" w:rsidRDefault="00FD6315" w:rsidP="00251CA5">
            <w:pPr>
              <w:jc w:val="center"/>
            </w:pPr>
            <w:r>
              <w:t>+7</w:t>
            </w:r>
          </w:p>
        </w:tc>
        <w:tc>
          <w:tcPr>
            <w:tcW w:w="1004" w:type="dxa"/>
          </w:tcPr>
          <w:p w:rsidR="00FA6DE3" w:rsidRDefault="00FD6315" w:rsidP="00251CA5">
            <w:pPr>
              <w:jc w:val="center"/>
            </w:pPr>
            <w:proofErr w:type="spellStart"/>
            <w:r>
              <w:t>Mn</w:t>
            </w:r>
            <w:proofErr w:type="spellEnd"/>
          </w:p>
        </w:tc>
      </w:tr>
      <w:tr w:rsidR="00FD6315" w:rsidTr="00FD6315">
        <w:trPr>
          <w:jc w:val="center"/>
        </w:trPr>
        <w:tc>
          <w:tcPr>
            <w:tcW w:w="1462" w:type="dxa"/>
          </w:tcPr>
          <w:p w:rsidR="00FD6315" w:rsidRDefault="00FD6315" w:rsidP="00251CA5">
            <w:pPr>
              <w:jc w:val="center"/>
            </w:pPr>
            <w:r>
              <w:t>Silver</w:t>
            </w:r>
          </w:p>
        </w:tc>
        <w:tc>
          <w:tcPr>
            <w:tcW w:w="1015" w:type="dxa"/>
          </w:tcPr>
          <w:p w:rsidR="00FD6315" w:rsidRDefault="00FD6315" w:rsidP="00251CA5">
            <w:pPr>
              <w:jc w:val="center"/>
            </w:pPr>
            <w:r>
              <w:t>true</w:t>
            </w:r>
          </w:p>
        </w:tc>
        <w:tc>
          <w:tcPr>
            <w:tcW w:w="1138" w:type="dxa"/>
          </w:tcPr>
          <w:p w:rsidR="00FD6315" w:rsidRDefault="00FD6315" w:rsidP="00251CA5">
            <w:pPr>
              <w:jc w:val="center"/>
            </w:pPr>
            <w:r>
              <w:t>47</w:t>
            </w:r>
          </w:p>
        </w:tc>
        <w:tc>
          <w:tcPr>
            <w:tcW w:w="1737" w:type="dxa"/>
          </w:tcPr>
          <w:p w:rsidR="00FD6315" w:rsidRDefault="00FD6315" w:rsidP="00251CA5">
            <w:pPr>
              <w:jc w:val="center"/>
            </w:pPr>
            <w:r>
              <w:t>+3</w:t>
            </w:r>
          </w:p>
        </w:tc>
        <w:tc>
          <w:tcPr>
            <w:tcW w:w="1004" w:type="dxa"/>
          </w:tcPr>
          <w:p w:rsidR="00FD6315" w:rsidRDefault="00FD6315" w:rsidP="00251CA5">
            <w:pPr>
              <w:jc w:val="center"/>
            </w:pPr>
            <w:r>
              <w:t>Ag</w:t>
            </w:r>
          </w:p>
        </w:tc>
      </w:tr>
      <w:tr w:rsidR="009C09C3" w:rsidTr="00FD6315">
        <w:trPr>
          <w:jc w:val="center"/>
        </w:trPr>
        <w:tc>
          <w:tcPr>
            <w:tcW w:w="1462" w:type="dxa"/>
          </w:tcPr>
          <w:p w:rsidR="009C09C3" w:rsidRDefault="009C09C3" w:rsidP="00251CA5">
            <w:pPr>
              <w:jc w:val="center"/>
            </w:pPr>
            <w:r>
              <w:t>Gold</w:t>
            </w:r>
          </w:p>
        </w:tc>
        <w:tc>
          <w:tcPr>
            <w:tcW w:w="1015" w:type="dxa"/>
          </w:tcPr>
          <w:p w:rsidR="009C09C3" w:rsidRDefault="009C09C3" w:rsidP="00251CA5">
            <w:pPr>
              <w:jc w:val="center"/>
            </w:pPr>
            <w:r>
              <w:t>true</w:t>
            </w:r>
          </w:p>
        </w:tc>
        <w:tc>
          <w:tcPr>
            <w:tcW w:w="1138" w:type="dxa"/>
          </w:tcPr>
          <w:p w:rsidR="009C09C3" w:rsidRDefault="009C09C3" w:rsidP="00251CA5">
            <w:pPr>
              <w:jc w:val="center"/>
            </w:pPr>
            <w:r>
              <w:t>79</w:t>
            </w:r>
          </w:p>
        </w:tc>
        <w:tc>
          <w:tcPr>
            <w:tcW w:w="1737" w:type="dxa"/>
          </w:tcPr>
          <w:p w:rsidR="009C09C3" w:rsidRDefault="009C09C3" w:rsidP="00251CA5">
            <w:pPr>
              <w:jc w:val="center"/>
            </w:pPr>
            <w:r>
              <w:t>-6</w:t>
            </w:r>
          </w:p>
        </w:tc>
        <w:tc>
          <w:tcPr>
            <w:tcW w:w="1004" w:type="dxa"/>
          </w:tcPr>
          <w:p w:rsidR="009C09C3" w:rsidRDefault="009C09C3" w:rsidP="00251CA5">
            <w:pPr>
              <w:jc w:val="center"/>
            </w:pPr>
            <w:r>
              <w:t>Au</w:t>
            </w:r>
          </w:p>
        </w:tc>
      </w:tr>
      <w:tr w:rsidR="00FD6315" w:rsidTr="00FD6315">
        <w:trPr>
          <w:jc w:val="center"/>
        </w:trPr>
        <w:tc>
          <w:tcPr>
            <w:tcW w:w="1462" w:type="dxa"/>
          </w:tcPr>
          <w:p w:rsidR="00FD6315" w:rsidRDefault="00FD6315" w:rsidP="00251CA5">
            <w:pPr>
              <w:jc w:val="center"/>
            </w:pPr>
            <w:r>
              <w:t>Radon</w:t>
            </w:r>
          </w:p>
        </w:tc>
        <w:tc>
          <w:tcPr>
            <w:tcW w:w="1015" w:type="dxa"/>
          </w:tcPr>
          <w:p w:rsidR="00FD6315" w:rsidRDefault="00FD6315" w:rsidP="00251CA5">
            <w:pPr>
              <w:jc w:val="center"/>
            </w:pPr>
            <w:r>
              <w:t>true</w:t>
            </w:r>
          </w:p>
        </w:tc>
        <w:tc>
          <w:tcPr>
            <w:tcW w:w="1138" w:type="dxa"/>
          </w:tcPr>
          <w:p w:rsidR="00FD6315" w:rsidRDefault="00FD6315" w:rsidP="00251CA5">
            <w:pPr>
              <w:jc w:val="center"/>
            </w:pPr>
            <w:r>
              <w:t>88</w:t>
            </w:r>
          </w:p>
        </w:tc>
        <w:tc>
          <w:tcPr>
            <w:tcW w:w="1737" w:type="dxa"/>
          </w:tcPr>
          <w:p w:rsidR="00FD6315" w:rsidRDefault="00FD6315" w:rsidP="00251CA5">
            <w:pPr>
              <w:jc w:val="center"/>
            </w:pPr>
            <w:r>
              <w:t>0</w:t>
            </w:r>
          </w:p>
        </w:tc>
        <w:tc>
          <w:tcPr>
            <w:tcW w:w="1004" w:type="dxa"/>
          </w:tcPr>
          <w:p w:rsidR="00FD6315" w:rsidRDefault="00FD6315" w:rsidP="00251CA5">
            <w:pPr>
              <w:jc w:val="center"/>
            </w:pPr>
            <w:proofErr w:type="spellStart"/>
            <w:r>
              <w:t>Rn</w:t>
            </w:r>
            <w:proofErr w:type="spellEnd"/>
          </w:p>
        </w:tc>
      </w:tr>
      <w:tr w:rsidR="00FD6315" w:rsidTr="00FD6315">
        <w:trPr>
          <w:jc w:val="center"/>
        </w:trPr>
        <w:tc>
          <w:tcPr>
            <w:tcW w:w="1462" w:type="dxa"/>
          </w:tcPr>
          <w:p w:rsidR="00FD6315" w:rsidRDefault="00FD6315" w:rsidP="00251CA5">
            <w:pPr>
              <w:jc w:val="center"/>
            </w:pPr>
            <w:r>
              <w:t>Einsteinium</w:t>
            </w:r>
          </w:p>
        </w:tc>
        <w:tc>
          <w:tcPr>
            <w:tcW w:w="1015" w:type="dxa"/>
          </w:tcPr>
          <w:p w:rsidR="00FD6315" w:rsidRDefault="00FD6315" w:rsidP="00251CA5">
            <w:pPr>
              <w:jc w:val="center"/>
            </w:pPr>
            <w:r>
              <w:t>false</w:t>
            </w:r>
          </w:p>
        </w:tc>
        <w:tc>
          <w:tcPr>
            <w:tcW w:w="1138" w:type="dxa"/>
          </w:tcPr>
          <w:p w:rsidR="00FD6315" w:rsidRDefault="00FD6315" w:rsidP="00251CA5">
            <w:pPr>
              <w:jc w:val="center"/>
            </w:pPr>
            <w:r>
              <w:t>99</w:t>
            </w:r>
          </w:p>
        </w:tc>
        <w:tc>
          <w:tcPr>
            <w:tcW w:w="1737" w:type="dxa"/>
          </w:tcPr>
          <w:p w:rsidR="00FD6315" w:rsidRDefault="00FD6315" w:rsidP="00251CA5">
            <w:pPr>
              <w:jc w:val="center"/>
            </w:pPr>
            <w:r>
              <w:t>-4</w:t>
            </w:r>
          </w:p>
        </w:tc>
        <w:tc>
          <w:tcPr>
            <w:tcW w:w="1004" w:type="dxa"/>
          </w:tcPr>
          <w:p w:rsidR="00FD6315" w:rsidRDefault="00FD6315" w:rsidP="00251CA5">
            <w:pPr>
              <w:jc w:val="center"/>
            </w:pPr>
            <w:r>
              <w:t>Es</w:t>
            </w:r>
          </w:p>
        </w:tc>
      </w:tr>
      <w:tr w:rsidR="00FD6315" w:rsidTr="00FD6315">
        <w:trPr>
          <w:jc w:val="center"/>
        </w:trPr>
        <w:tc>
          <w:tcPr>
            <w:tcW w:w="1462" w:type="dxa"/>
          </w:tcPr>
          <w:p w:rsidR="00FD6315" w:rsidRDefault="00FD6315" w:rsidP="00251CA5">
            <w:pPr>
              <w:jc w:val="center"/>
            </w:pPr>
            <w:proofErr w:type="spellStart"/>
            <w:r>
              <w:t>Copernicium</w:t>
            </w:r>
            <w:proofErr w:type="spellEnd"/>
          </w:p>
        </w:tc>
        <w:tc>
          <w:tcPr>
            <w:tcW w:w="1015" w:type="dxa"/>
          </w:tcPr>
          <w:p w:rsidR="00FD6315" w:rsidRDefault="00FD6315" w:rsidP="00251CA5">
            <w:pPr>
              <w:jc w:val="center"/>
            </w:pPr>
            <w:r>
              <w:t>false</w:t>
            </w:r>
          </w:p>
        </w:tc>
        <w:tc>
          <w:tcPr>
            <w:tcW w:w="1138" w:type="dxa"/>
          </w:tcPr>
          <w:p w:rsidR="00FD6315" w:rsidRDefault="00FD6315" w:rsidP="00251CA5">
            <w:pPr>
              <w:jc w:val="center"/>
            </w:pPr>
            <w:r>
              <w:t>112</w:t>
            </w:r>
          </w:p>
        </w:tc>
        <w:tc>
          <w:tcPr>
            <w:tcW w:w="1737" w:type="dxa"/>
          </w:tcPr>
          <w:p w:rsidR="00FD6315" w:rsidRDefault="00FD6315" w:rsidP="00251CA5">
            <w:pPr>
              <w:jc w:val="center"/>
            </w:pPr>
            <w:r>
              <w:t>+2</w:t>
            </w:r>
          </w:p>
        </w:tc>
        <w:tc>
          <w:tcPr>
            <w:tcW w:w="1004" w:type="dxa"/>
          </w:tcPr>
          <w:p w:rsidR="00FD6315" w:rsidRDefault="00FD6315" w:rsidP="00251CA5">
            <w:pPr>
              <w:jc w:val="center"/>
            </w:pPr>
            <w:proofErr w:type="spellStart"/>
            <w:r>
              <w:t>Cn</w:t>
            </w:r>
            <w:proofErr w:type="spellEnd"/>
          </w:p>
        </w:tc>
      </w:tr>
    </w:tbl>
    <w:p w:rsidR="003106C2" w:rsidRDefault="003106C2" w:rsidP="00A45B38"/>
    <w:p w:rsidR="00FD6315" w:rsidRDefault="00251CA5" w:rsidP="00A45B38">
      <w:r>
        <w:rPr>
          <w:b/>
        </w:rPr>
        <w:t xml:space="preserve">Sample </w:t>
      </w:r>
      <w:proofErr w:type="spellStart"/>
      <w:r w:rsidR="00913F7A" w:rsidRPr="00913F7A">
        <w:rPr>
          <w:b/>
        </w:rPr>
        <w:t>ElementDriver</w:t>
      </w:r>
      <w:proofErr w:type="spellEnd"/>
      <w:r w:rsidR="00913F7A" w:rsidRPr="00913F7A">
        <w:rPr>
          <w:b/>
        </w:rPr>
        <w:t xml:space="preserve"> Class</w:t>
      </w:r>
    </w:p>
    <w:p w:rsidR="00913F7A" w:rsidRDefault="00913F7A" w:rsidP="00D8088F">
      <w:pPr>
        <w:pStyle w:val="NoSpacing"/>
      </w:pPr>
      <w:r>
        <w:t>Element h = new Element();</w:t>
      </w:r>
    </w:p>
    <w:p w:rsidR="00913F7A" w:rsidRDefault="00AC64B6" w:rsidP="00D8088F">
      <w:pPr>
        <w:pStyle w:val="NoSpacing"/>
      </w:pPr>
      <w:r>
        <w:t>E</w:t>
      </w:r>
      <w:r w:rsidR="00913F7A">
        <w:t>lement o = new Element("Oxygen", true, 8, -2, "O");</w:t>
      </w:r>
    </w:p>
    <w:p w:rsidR="00AC64B6" w:rsidRDefault="00AC64B6" w:rsidP="00D8088F">
      <w:pPr>
        <w:pStyle w:val="NoSpacing"/>
      </w:pPr>
      <w:proofErr w:type="spellStart"/>
      <w:r>
        <w:t>o.</w:t>
      </w:r>
      <w:r w:rsidR="006E58EC">
        <w:t>combine</w:t>
      </w:r>
      <w:proofErr w:type="spellEnd"/>
      <w:r>
        <w:t>(h);</w:t>
      </w:r>
    </w:p>
    <w:p w:rsidR="00251CA5" w:rsidRDefault="00251CA5" w:rsidP="00D8088F">
      <w:pPr>
        <w:pStyle w:val="NoSpacing"/>
      </w:pPr>
      <w:r>
        <w:t>Element s = new Element("</w:t>
      </w:r>
      <w:r w:rsidR="00D8088F">
        <w:t>Sodium</w:t>
      </w:r>
      <w:r>
        <w:t>", "</w:t>
      </w:r>
      <w:r w:rsidR="00D8088F">
        <w:t>Na", 1</w:t>
      </w:r>
      <w:r>
        <w:t>);</w:t>
      </w:r>
    </w:p>
    <w:p w:rsidR="00251CA5" w:rsidRDefault="00251CA5" w:rsidP="00D8088F">
      <w:pPr>
        <w:pStyle w:val="NoSpacing"/>
      </w:pPr>
      <w:r>
        <w:t>Element c = new Element("</w:t>
      </w:r>
      <w:proofErr w:type="spellStart"/>
      <w:r>
        <w:t>Copernicium</w:t>
      </w:r>
      <w:proofErr w:type="spellEnd"/>
      <w:r>
        <w:t>", false, 112, 2, "</w:t>
      </w:r>
      <w:proofErr w:type="spellStart"/>
      <w:r>
        <w:t>Cn</w:t>
      </w:r>
      <w:proofErr w:type="spellEnd"/>
      <w:r>
        <w:t>");</w:t>
      </w:r>
    </w:p>
    <w:p w:rsidR="00251CA5" w:rsidRDefault="00251CA5" w:rsidP="00D8088F">
      <w:pPr>
        <w:pStyle w:val="NoSpacing"/>
      </w:pPr>
      <w:proofErr w:type="spellStart"/>
      <w:r>
        <w:t>s.</w:t>
      </w:r>
      <w:r w:rsidR="006E58EC">
        <w:t>combine</w:t>
      </w:r>
      <w:proofErr w:type="spellEnd"/>
      <w:r>
        <w:t>(c);</w:t>
      </w:r>
    </w:p>
    <w:p w:rsidR="00D8088F" w:rsidRDefault="00D8088F" w:rsidP="00D8088F">
      <w:pPr>
        <w:pStyle w:val="NoSpacing"/>
      </w:pPr>
    </w:p>
    <w:p w:rsidR="00251CA5" w:rsidRPr="00251CA5" w:rsidRDefault="00251CA5" w:rsidP="00A45B38">
      <w:pPr>
        <w:rPr>
          <w:b/>
        </w:rPr>
      </w:pPr>
      <w:r w:rsidRPr="00251CA5">
        <w:rPr>
          <w:b/>
        </w:rPr>
        <w:t>Sample Output:</w:t>
      </w:r>
    </w:p>
    <w:p w:rsidR="00251CA5" w:rsidRDefault="00251CA5" w:rsidP="00251CA5">
      <w:r>
        <w:t>Oxygen combines with Hydrogen to form H2O</w:t>
      </w:r>
    </w:p>
    <w:p w:rsidR="00251CA5" w:rsidRDefault="00D8088F" w:rsidP="00D8088F">
      <w:pPr>
        <w:pStyle w:val="NoSpacing"/>
      </w:pPr>
      <w:r>
        <w:t>Sodium</w:t>
      </w:r>
      <w:r w:rsidR="00251CA5">
        <w:t xml:space="preserve"> d</w:t>
      </w:r>
      <w:r>
        <w:t xml:space="preserve">oesn't combine with </w:t>
      </w:r>
      <w:proofErr w:type="spellStart"/>
      <w:r>
        <w:t>Copernicium</w:t>
      </w:r>
      <w:proofErr w:type="spellEnd"/>
      <w:r>
        <w:t>:</w:t>
      </w:r>
    </w:p>
    <w:p w:rsidR="00D8088F" w:rsidRDefault="00D8088F" w:rsidP="00D8088F">
      <w:pPr>
        <w:pStyle w:val="NoSpacing"/>
      </w:pPr>
      <w:r>
        <w:t>Both valence charges have same polarity.</w:t>
      </w:r>
    </w:p>
    <w:p w:rsidR="00913F7A" w:rsidRPr="00EA0A39" w:rsidRDefault="00D8088F" w:rsidP="00D8088F">
      <w:pPr>
        <w:pStyle w:val="NoSpacing"/>
      </w:pPr>
      <w:r>
        <w:t>One or more elements is man-made.</w:t>
      </w:r>
    </w:p>
    <w:sectPr w:rsidR="00913F7A" w:rsidRPr="00EA0A39" w:rsidSect="00A45B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038D"/>
    <w:multiLevelType w:val="hybridMultilevel"/>
    <w:tmpl w:val="F0A6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72C61"/>
    <w:multiLevelType w:val="hybridMultilevel"/>
    <w:tmpl w:val="67B8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586F"/>
    <w:multiLevelType w:val="hybridMultilevel"/>
    <w:tmpl w:val="B164D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45B38"/>
    <w:rsid w:val="00251CA5"/>
    <w:rsid w:val="003106C2"/>
    <w:rsid w:val="00470E25"/>
    <w:rsid w:val="0049576F"/>
    <w:rsid w:val="006728E6"/>
    <w:rsid w:val="006E58EC"/>
    <w:rsid w:val="00765D6C"/>
    <w:rsid w:val="007D1FEC"/>
    <w:rsid w:val="008E5540"/>
    <w:rsid w:val="00913F7A"/>
    <w:rsid w:val="009C09C3"/>
    <w:rsid w:val="00A45B38"/>
    <w:rsid w:val="00AB4114"/>
    <w:rsid w:val="00AC64B6"/>
    <w:rsid w:val="00C870AE"/>
    <w:rsid w:val="00D77DE2"/>
    <w:rsid w:val="00D8088F"/>
    <w:rsid w:val="00EA0A39"/>
    <w:rsid w:val="00FA6DE3"/>
    <w:rsid w:val="00FD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0A39"/>
    <w:pPr>
      <w:ind w:left="720"/>
      <w:contextualSpacing/>
    </w:pPr>
  </w:style>
  <w:style w:type="paragraph" w:styleId="NoSpacing">
    <w:name w:val="No Spacing"/>
    <w:uiPriority w:val="1"/>
    <w:qFormat/>
    <w:rsid w:val="00D808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2</cp:revision>
  <dcterms:created xsi:type="dcterms:W3CDTF">2015-01-06T13:19:00Z</dcterms:created>
  <dcterms:modified xsi:type="dcterms:W3CDTF">2015-01-06T13:19:00Z</dcterms:modified>
</cp:coreProperties>
</file>